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18215069"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#9</w:t>
      </w:r>
      <w:r w:rsidR="00E155A7">
        <w:rPr>
          <w:rFonts w:ascii="Arial" w:hAnsi="Arial" w:cs="Arial"/>
          <w:b/>
          <w:kern w:val="2"/>
          <w:sz w:val="24"/>
          <w:szCs w:val="24"/>
          <w:lang w:eastAsia="zh-CN"/>
        </w:rPr>
        <w:t>9</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F9767A" w:rsidRPr="00F9767A">
        <w:rPr>
          <w:rFonts w:ascii="Arial" w:hAnsi="Arial" w:cs="Arial"/>
          <w:b/>
          <w:kern w:val="2"/>
          <w:sz w:val="24"/>
          <w:szCs w:val="24"/>
          <w:lang w:eastAsia="zh-CN"/>
        </w:rPr>
        <w:t>RP-</w:t>
      </w:r>
      <w:r w:rsidR="00310AE6">
        <w:rPr>
          <w:rFonts w:ascii="Arial" w:hAnsi="Arial" w:cs="Arial"/>
          <w:b/>
          <w:kern w:val="2"/>
          <w:sz w:val="24"/>
          <w:szCs w:val="24"/>
          <w:lang w:eastAsia="zh-CN"/>
        </w:rPr>
        <w:t>230568</w:t>
      </w:r>
    </w:p>
    <w:p w14:paraId="3885C471" w14:textId="77777777" w:rsidR="00E155A7" w:rsidRPr="00E155A7" w:rsidRDefault="00E155A7" w:rsidP="00E155A7">
      <w:pPr>
        <w:jc w:val="left"/>
        <w:rPr>
          <w:rFonts w:ascii="Arial" w:hAnsi="Arial"/>
          <w:b/>
          <w:sz w:val="24"/>
          <w:lang w:val="en-GB"/>
        </w:rPr>
      </w:pPr>
      <w:r w:rsidRPr="00E155A7">
        <w:rPr>
          <w:rFonts w:ascii="Arial" w:hAnsi="Arial"/>
          <w:b/>
          <w:sz w:val="24"/>
          <w:lang w:val="en-GB"/>
        </w:rPr>
        <w:t>Rotterdam, Netherlands, March 20-23, 2023</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A048F5B"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4876B5">
        <w:rPr>
          <w:b/>
          <w:kern w:val="2"/>
          <w:lang w:eastAsia="zh-CN"/>
        </w:rPr>
        <w:t>9.3.2.7</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51169D3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F9767A" w:rsidRPr="00F9767A">
        <w:rPr>
          <w:b/>
          <w:kern w:val="2"/>
          <w:lang w:eastAsia="zh-CN"/>
        </w:rPr>
        <w:t>Views on the coverage enhancements for non-terrestrial networks</w:t>
      </w:r>
    </w:p>
    <w:p w14:paraId="698752B2" w14:textId="2C4628F2"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2489E2CE" w14:textId="33A659AF" w:rsidR="00F220AC" w:rsidRDefault="005968A1" w:rsidP="00F81B35">
      <w:pPr>
        <w:rPr>
          <w:bCs/>
        </w:rPr>
      </w:pPr>
      <w:bookmarkStart w:id="2" w:name="_Ref129681832"/>
      <w:r>
        <w:rPr>
          <w:lang w:eastAsia="zh-CN"/>
        </w:rPr>
        <w:t>Currently uplink coverage enhancement</w:t>
      </w:r>
      <w:r w:rsidR="00EE647D">
        <w:rPr>
          <w:lang w:eastAsia="zh-CN"/>
        </w:rPr>
        <w:t>s</w:t>
      </w:r>
      <w:r>
        <w:rPr>
          <w:lang w:eastAsia="zh-CN"/>
        </w:rPr>
        <w:t xml:space="preserve"> on PUCCH of Msg4-ACK and PUSCH are discussed in RAN1. And a</w:t>
      </w:r>
      <w:r w:rsidR="006C55C5">
        <w:rPr>
          <w:lang w:eastAsia="zh-CN"/>
        </w:rPr>
        <w:t xml:space="preserve">ccording to the </w:t>
      </w:r>
      <w:r w:rsidR="004D072A">
        <w:rPr>
          <w:rFonts w:hint="eastAsia"/>
          <w:lang w:eastAsia="zh-CN"/>
        </w:rPr>
        <w:t>revised</w:t>
      </w:r>
      <w:r w:rsidR="004D072A">
        <w:rPr>
          <w:lang w:eastAsia="zh-CN"/>
        </w:rPr>
        <w:t xml:space="preserve"> </w:t>
      </w:r>
      <w:r w:rsidR="004D072A">
        <w:rPr>
          <w:rFonts w:hint="eastAsia"/>
          <w:lang w:eastAsia="zh-CN"/>
        </w:rPr>
        <w:t>WID</w:t>
      </w:r>
      <w:r w:rsidR="004D072A">
        <w:rPr>
          <w:lang w:eastAsia="zh-CN"/>
        </w:rPr>
        <w:t xml:space="preserve"> [1], </w:t>
      </w:r>
      <w:r w:rsidR="00F220AC">
        <w:rPr>
          <w:lang w:eastAsia="zh-CN"/>
        </w:rPr>
        <w:t>the following</w:t>
      </w:r>
      <w:r w:rsidR="002257A4">
        <w:rPr>
          <w:lang w:eastAsia="zh-CN"/>
        </w:rPr>
        <w:t xml:space="preserve"> remaining issue</w:t>
      </w:r>
      <w:r w:rsidR="00F220AC">
        <w:rPr>
          <w:lang w:eastAsia="zh-CN"/>
        </w:rPr>
        <w:t xml:space="preserve"> will be discussed</w:t>
      </w:r>
      <w:r w:rsidR="00314C7C">
        <w:rPr>
          <w:lang w:eastAsia="zh-CN"/>
        </w:rPr>
        <w:t xml:space="preserve"> in RAN#99</w:t>
      </w:r>
      <w:r w:rsidR="00F220AC">
        <w:rPr>
          <w:lang w:eastAsia="zh-CN"/>
        </w:rPr>
        <w:t>:</w:t>
      </w:r>
    </w:p>
    <w:tbl>
      <w:tblPr>
        <w:tblStyle w:val="ac"/>
        <w:tblW w:w="0" w:type="auto"/>
        <w:tblLook w:val="04A0" w:firstRow="1" w:lastRow="0" w:firstColumn="1" w:lastColumn="0" w:noHBand="0" w:noVBand="1"/>
      </w:tblPr>
      <w:tblGrid>
        <w:gridCol w:w="9307"/>
      </w:tblGrid>
      <w:tr w:rsidR="00EE647D" w14:paraId="746372BA" w14:textId="77777777" w:rsidTr="00EE647D">
        <w:tc>
          <w:tcPr>
            <w:tcW w:w="9307" w:type="dxa"/>
          </w:tcPr>
          <w:p w14:paraId="6562FDB3" w14:textId="77777777" w:rsidR="00EE647D" w:rsidRPr="00F220AC" w:rsidRDefault="00EE647D" w:rsidP="00EE647D">
            <w:pPr>
              <w:spacing w:after="0"/>
              <w:rPr>
                <w:bCs/>
                <w:i/>
              </w:rPr>
            </w:pPr>
            <w:r w:rsidRPr="00F220AC">
              <w:rPr>
                <w:bCs/>
                <w:i/>
              </w:rPr>
              <w:t>The following sentence will be revisited in RAN#99 as part of the DL enhancements discussion:</w:t>
            </w:r>
          </w:p>
          <w:p w14:paraId="3409BB4E" w14:textId="5366E05B" w:rsidR="00EE647D" w:rsidRDefault="00EE647D" w:rsidP="00EE647D">
            <w:pPr>
              <w:rPr>
                <w:bCs/>
                <w:i/>
              </w:rPr>
            </w:pPr>
            <w:r w:rsidRPr="00F220AC">
              <w:rPr>
                <w:bCs/>
                <w:i/>
              </w:rPr>
              <w:t>“The evaluation should also take into account any related regulatory requirements, e.g., ITU limitation of power flux density.” No work on this topic will take place in RAN WGs before the discussion on DL enhancements in RAN#99.</w:t>
            </w:r>
          </w:p>
        </w:tc>
      </w:tr>
    </w:tbl>
    <w:p w14:paraId="0FCB5AEE" w14:textId="77777777" w:rsidR="00EE647D" w:rsidRDefault="00EE647D" w:rsidP="00F220AC">
      <w:pPr>
        <w:spacing w:after="0"/>
        <w:rPr>
          <w:bCs/>
          <w:i/>
        </w:rPr>
      </w:pPr>
    </w:p>
    <w:p w14:paraId="36022E38" w14:textId="2CB9E9B6" w:rsidR="00577442" w:rsidRPr="00EE42D7" w:rsidRDefault="003B59CD" w:rsidP="00EE42D7">
      <w:pPr>
        <w:rPr>
          <w:lang w:eastAsia="zh-CN"/>
        </w:rPr>
      </w:pPr>
      <w:r>
        <w:rPr>
          <w:szCs w:val="20"/>
          <w:lang w:eastAsia="zh-CN"/>
        </w:rPr>
        <w:t xml:space="preserve">In this contribution, we provide our view </w:t>
      </w:r>
      <w:r w:rsidR="00A1367C">
        <w:rPr>
          <w:szCs w:val="20"/>
          <w:lang w:eastAsia="zh-CN"/>
        </w:rPr>
        <w:t>on</w:t>
      </w:r>
      <w:r>
        <w:rPr>
          <w:szCs w:val="20"/>
          <w:lang w:eastAsia="zh-CN"/>
        </w:rPr>
        <w:t xml:space="preserve"> </w:t>
      </w:r>
      <w:r w:rsidR="00A1367C">
        <w:rPr>
          <w:szCs w:val="20"/>
          <w:lang w:eastAsia="zh-CN"/>
        </w:rPr>
        <w:t xml:space="preserve">NTN </w:t>
      </w:r>
      <w:r>
        <w:rPr>
          <w:szCs w:val="20"/>
          <w:lang w:eastAsia="zh-CN"/>
        </w:rPr>
        <w:t xml:space="preserve">downlink </w:t>
      </w:r>
      <w:r w:rsidR="00A1367C">
        <w:rPr>
          <w:szCs w:val="20"/>
          <w:lang w:eastAsia="zh-CN"/>
        </w:rPr>
        <w:t xml:space="preserve">(or system-level) </w:t>
      </w:r>
      <w:r>
        <w:rPr>
          <w:szCs w:val="20"/>
          <w:lang w:eastAsia="zh-CN"/>
        </w:rPr>
        <w:t>coverage enhancement.</w:t>
      </w:r>
    </w:p>
    <w:p w14:paraId="71B6960A" w14:textId="7E1A93A2" w:rsidR="00B32E71" w:rsidRPr="00DF6DCB" w:rsidRDefault="00B32E71" w:rsidP="00005B35">
      <w:pPr>
        <w:pStyle w:val="1"/>
      </w:pPr>
      <w:r>
        <w:t>Propos</w:t>
      </w:r>
      <w:r w:rsidR="007C1692">
        <w:t xml:space="preserve">al on further study </w:t>
      </w:r>
      <w:r>
        <w:t xml:space="preserve">of NTN </w:t>
      </w:r>
      <w:r w:rsidR="00D4160D">
        <w:t xml:space="preserve">system-level </w:t>
      </w:r>
      <w:r>
        <w:t>coverage enhancement</w:t>
      </w:r>
    </w:p>
    <w:p w14:paraId="09B5035F" w14:textId="5A7CE32B" w:rsidR="00EB6C61" w:rsidRDefault="00EB6C61" w:rsidP="0034068D">
      <w:pPr>
        <w:rPr>
          <w:rFonts w:eastAsiaTheme="minorEastAsia"/>
          <w:lang w:eastAsia="zh-CN"/>
        </w:rPr>
      </w:pPr>
      <w:r>
        <w:rPr>
          <w:rFonts w:eastAsiaTheme="minorEastAsia" w:hint="eastAsia"/>
          <w:lang w:eastAsia="zh-CN"/>
        </w:rPr>
        <w:t>Currently</w:t>
      </w:r>
      <w:r w:rsidR="007106A6">
        <w:rPr>
          <w:rFonts w:eastAsiaTheme="minorEastAsia"/>
          <w:lang w:eastAsia="zh-CN"/>
        </w:rPr>
        <w:t>,</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sidR="0046169E">
        <w:rPr>
          <w:rFonts w:eastAsiaTheme="minorEastAsia"/>
          <w:lang w:eastAsia="zh-CN"/>
        </w:rPr>
        <w:t>focuse</w:t>
      </w:r>
      <w:r w:rsidR="00533A13">
        <w:rPr>
          <w:rFonts w:eastAsiaTheme="minorEastAsia"/>
          <w:lang w:eastAsia="zh-CN"/>
        </w:rPr>
        <w:t>s</w:t>
      </w:r>
      <w:r w:rsidR="0046169E">
        <w:rPr>
          <w:rFonts w:eastAsiaTheme="minorEastAsia"/>
          <w:lang w:eastAsia="zh-CN"/>
        </w:rPr>
        <w:t xml:space="preserve"> on the coverage enhancement of the specific uplink PHY channels (i.e. PUSCH, PUCCH), which enhance</w:t>
      </w:r>
      <w:r w:rsidR="00533A13">
        <w:rPr>
          <w:rFonts w:eastAsiaTheme="minorEastAsia"/>
          <w:lang w:eastAsia="zh-CN"/>
        </w:rPr>
        <w:t>s</w:t>
      </w:r>
      <w:r w:rsidR="0046169E">
        <w:rPr>
          <w:rFonts w:eastAsiaTheme="minorEastAsia"/>
          <w:lang w:eastAsia="zh-CN"/>
        </w:rPr>
        <w:t xml:space="preserve"> the link-level coverage performance based on the simulation assumptions from TR 38.821</w:t>
      </w:r>
      <w:r w:rsidR="00CA4467">
        <w:rPr>
          <w:rFonts w:eastAsiaTheme="minorEastAsia"/>
          <w:lang w:eastAsia="zh-CN"/>
        </w:rPr>
        <w:t xml:space="preserve"> </w:t>
      </w:r>
      <w:r w:rsidR="00B260C5">
        <w:rPr>
          <w:rFonts w:eastAsiaTheme="minorEastAsia"/>
          <w:lang w:eastAsia="zh-CN"/>
        </w:rPr>
        <w:t>[</w:t>
      </w:r>
      <w:r w:rsidR="00F901CE">
        <w:rPr>
          <w:rFonts w:eastAsiaTheme="minorEastAsia"/>
          <w:lang w:eastAsia="zh-CN"/>
        </w:rPr>
        <w:t>2</w:t>
      </w:r>
      <w:r w:rsidR="00B260C5">
        <w:rPr>
          <w:rFonts w:eastAsiaTheme="minorEastAsia"/>
          <w:lang w:eastAsia="zh-CN"/>
        </w:rPr>
        <w:t>]</w:t>
      </w:r>
      <w:r w:rsidR="0046169E">
        <w:rPr>
          <w:rFonts w:eastAsiaTheme="minorEastAsia"/>
          <w:lang w:eastAsia="zh-CN"/>
        </w:rPr>
        <w:t xml:space="preserve">. </w:t>
      </w:r>
      <w:r w:rsidR="004847D9">
        <w:rPr>
          <w:rFonts w:eastAsiaTheme="minorEastAsia"/>
          <w:lang w:eastAsia="zh-CN"/>
        </w:rPr>
        <w:t xml:space="preserve">In RAN#98-e, </w:t>
      </w:r>
      <w:r w:rsidR="004814EB">
        <w:rPr>
          <w:rFonts w:eastAsiaTheme="minorEastAsia" w:hint="eastAsia"/>
          <w:lang w:eastAsia="zh-CN"/>
        </w:rPr>
        <w:t>some</w:t>
      </w:r>
      <w:r w:rsidR="004814EB">
        <w:rPr>
          <w:rFonts w:eastAsiaTheme="minorEastAsia"/>
          <w:lang w:eastAsia="zh-CN"/>
        </w:rPr>
        <w:t xml:space="preserve"> </w:t>
      </w:r>
      <w:r w:rsidR="004847D9">
        <w:rPr>
          <w:rFonts w:eastAsiaTheme="minorEastAsia"/>
          <w:lang w:eastAsia="zh-CN"/>
        </w:rPr>
        <w:t xml:space="preserve">companies </w:t>
      </w:r>
      <w:r w:rsidR="00FC648F">
        <w:rPr>
          <w:rFonts w:eastAsiaTheme="minorEastAsia"/>
          <w:lang w:eastAsia="zh-CN"/>
        </w:rPr>
        <w:t xml:space="preserve">observed that </w:t>
      </w:r>
      <w:r w:rsidR="00CA4467">
        <w:rPr>
          <w:rFonts w:eastAsiaTheme="minorEastAsia"/>
          <w:lang w:eastAsia="zh-CN"/>
        </w:rPr>
        <w:t xml:space="preserve">due to </w:t>
      </w:r>
      <w:r w:rsidR="001C49B6">
        <w:rPr>
          <w:rFonts w:eastAsiaTheme="minorEastAsia"/>
          <w:lang w:eastAsia="zh-CN"/>
        </w:rPr>
        <w:t xml:space="preserve">unavoidable </w:t>
      </w:r>
      <w:r w:rsidR="00CA4467">
        <w:rPr>
          <w:rFonts w:eastAsiaTheme="minorEastAsia"/>
          <w:lang w:eastAsia="zh-CN"/>
        </w:rPr>
        <w:t xml:space="preserve">user </w:t>
      </w:r>
      <w:r w:rsidR="003D0891">
        <w:rPr>
          <w:rFonts w:eastAsiaTheme="minorEastAsia"/>
          <w:lang w:eastAsia="zh-CN"/>
        </w:rPr>
        <w:t>behavio</w:t>
      </w:r>
      <w:r w:rsidR="001C49B6">
        <w:rPr>
          <w:rFonts w:eastAsiaTheme="minorEastAsia"/>
          <w:lang w:eastAsia="zh-CN"/>
        </w:rPr>
        <w:t xml:space="preserve">r </w:t>
      </w:r>
      <w:r w:rsidR="009D6C2F">
        <w:rPr>
          <w:rFonts w:eastAsiaTheme="minorEastAsia"/>
          <w:lang w:eastAsia="zh-CN"/>
        </w:rPr>
        <w:t>(</w:t>
      </w:r>
      <w:r w:rsidR="009D6C2F">
        <w:rPr>
          <w:rFonts w:eastAsiaTheme="minorEastAsia" w:hint="eastAsia"/>
          <w:lang w:eastAsia="zh-CN"/>
        </w:rPr>
        <w:t>i</w:t>
      </w:r>
      <w:r w:rsidR="009D6C2F">
        <w:rPr>
          <w:rFonts w:eastAsiaTheme="minorEastAsia"/>
          <w:lang w:eastAsia="zh-CN"/>
        </w:rPr>
        <w:t>.</w:t>
      </w:r>
      <w:r w:rsidR="00260BFC">
        <w:rPr>
          <w:rFonts w:eastAsiaTheme="minorEastAsia"/>
          <w:lang w:eastAsia="zh-CN"/>
        </w:rPr>
        <w:t xml:space="preserve"> </w:t>
      </w:r>
      <w:r w:rsidR="009D6C2F">
        <w:rPr>
          <w:rFonts w:eastAsiaTheme="minorEastAsia" w:hint="eastAsia"/>
          <w:lang w:eastAsia="zh-CN"/>
        </w:rPr>
        <w:t>e</w:t>
      </w:r>
      <w:r w:rsidR="009D6C2F">
        <w:rPr>
          <w:rFonts w:eastAsiaTheme="minorEastAsia"/>
          <w:lang w:eastAsia="zh-CN"/>
        </w:rPr>
        <w:t>.</w:t>
      </w:r>
      <w:r w:rsidR="00260BFC">
        <w:rPr>
          <w:rFonts w:eastAsiaTheme="minorEastAsia"/>
          <w:lang w:eastAsia="zh-CN"/>
        </w:rPr>
        <w:t xml:space="preserve"> </w:t>
      </w:r>
      <w:r w:rsidR="00260BFC" w:rsidRPr="00260BFC">
        <w:rPr>
          <w:rFonts w:eastAsiaTheme="minorEastAsia"/>
          <w:lang w:eastAsia="zh-CN"/>
        </w:rPr>
        <w:t>user usually leaves smart phone in his pocket, briefcase or with certain blockage</w:t>
      </w:r>
      <w:r w:rsidR="009D6C2F">
        <w:rPr>
          <w:rFonts w:eastAsiaTheme="minorEastAsia"/>
          <w:lang w:eastAsia="zh-CN"/>
        </w:rPr>
        <w:t xml:space="preserve">) </w:t>
      </w:r>
      <w:r w:rsidR="00CA4467">
        <w:rPr>
          <w:rFonts w:eastAsiaTheme="minorEastAsia"/>
          <w:lang w:eastAsia="zh-CN"/>
        </w:rPr>
        <w:t xml:space="preserve">and lower transmission power per beam, it is beneficial to consider downlink </w:t>
      </w:r>
      <w:r w:rsidR="00EE0CC3">
        <w:rPr>
          <w:rFonts w:eastAsiaTheme="minorEastAsia"/>
          <w:lang w:eastAsia="zh-CN"/>
        </w:rPr>
        <w:t xml:space="preserve">(DL) </w:t>
      </w:r>
      <w:r w:rsidR="00CA4467">
        <w:rPr>
          <w:rFonts w:eastAsiaTheme="minorEastAsia"/>
          <w:lang w:eastAsia="zh-CN"/>
        </w:rPr>
        <w:t>coverage enhancement for NR NTN [</w:t>
      </w:r>
      <w:r w:rsidR="00C44FBD">
        <w:rPr>
          <w:rFonts w:eastAsiaTheme="minorEastAsia"/>
          <w:lang w:eastAsia="zh-CN"/>
        </w:rPr>
        <w:t>3</w:t>
      </w:r>
      <w:r w:rsidR="00CA4467">
        <w:rPr>
          <w:rFonts w:eastAsiaTheme="minorEastAsia"/>
          <w:lang w:eastAsia="zh-CN"/>
        </w:rPr>
        <w:t>].</w:t>
      </w:r>
      <w:r w:rsidR="00C53FCC">
        <w:rPr>
          <w:rFonts w:eastAsiaTheme="minorEastAsia"/>
          <w:lang w:eastAsia="zh-CN"/>
        </w:rPr>
        <w:t xml:space="preserve"> </w:t>
      </w:r>
      <w:r w:rsidR="00482716">
        <w:rPr>
          <w:rFonts w:eastAsiaTheme="minorEastAsia"/>
          <w:lang w:eastAsia="zh-CN"/>
        </w:rPr>
        <w:t xml:space="preserve">In this contribution, </w:t>
      </w:r>
      <w:r w:rsidR="00A101A0">
        <w:rPr>
          <w:rFonts w:eastAsiaTheme="minorEastAsia"/>
          <w:lang w:eastAsia="zh-CN"/>
        </w:rPr>
        <w:t>the</w:t>
      </w:r>
      <w:r w:rsidR="00482716">
        <w:rPr>
          <w:rFonts w:eastAsiaTheme="minorEastAsia"/>
          <w:lang w:eastAsia="zh-CN"/>
        </w:rPr>
        <w:t xml:space="preserve"> issues</w:t>
      </w:r>
      <w:r w:rsidR="00EE0CC3">
        <w:rPr>
          <w:rFonts w:eastAsiaTheme="minorEastAsia"/>
          <w:lang w:eastAsia="zh-CN"/>
        </w:rPr>
        <w:t xml:space="preserve"> related to DL coverage </w:t>
      </w:r>
      <w:r w:rsidR="00D31474">
        <w:rPr>
          <w:rFonts w:eastAsiaTheme="minorEastAsia"/>
          <w:lang w:eastAsia="zh-CN"/>
        </w:rPr>
        <w:t>are further studied and discussed.</w:t>
      </w:r>
      <w:r w:rsidR="00482716">
        <w:rPr>
          <w:rFonts w:eastAsiaTheme="minorEastAsia"/>
          <w:lang w:eastAsia="zh-CN"/>
        </w:rPr>
        <w:t xml:space="preserve"> </w:t>
      </w:r>
    </w:p>
    <w:p w14:paraId="18AF070F" w14:textId="0423C47D" w:rsidR="00954231" w:rsidRDefault="00482716" w:rsidP="0034068D">
      <w:pPr>
        <w:rPr>
          <w:bCs/>
        </w:rPr>
      </w:pPr>
      <w:r>
        <w:rPr>
          <w:rFonts w:eastAsiaTheme="minorEastAsia" w:hint="eastAsia"/>
          <w:lang w:eastAsia="zh-CN"/>
        </w:rPr>
        <w:t>B</w:t>
      </w:r>
      <w:r>
        <w:rPr>
          <w:rFonts w:eastAsiaTheme="minorEastAsia"/>
          <w:lang w:eastAsia="zh-CN"/>
        </w:rPr>
        <w:t xml:space="preserve">ack to </w:t>
      </w:r>
      <w:r w:rsidR="00F24584">
        <w:rPr>
          <w:rFonts w:eastAsiaTheme="minorEastAsia" w:hint="eastAsia"/>
          <w:lang w:eastAsia="zh-CN"/>
        </w:rPr>
        <w:t>the</w:t>
      </w:r>
      <w:r>
        <w:rPr>
          <w:rFonts w:eastAsiaTheme="minorEastAsia"/>
          <w:lang w:eastAsia="zh-CN"/>
        </w:rPr>
        <w:t xml:space="preserve"> </w:t>
      </w:r>
      <w:r w:rsidR="00C53FCC">
        <w:rPr>
          <w:rFonts w:eastAsiaTheme="minorEastAsia"/>
          <w:lang w:eastAsia="zh-CN"/>
        </w:rPr>
        <w:t xml:space="preserve">current </w:t>
      </w:r>
      <w:r>
        <w:rPr>
          <w:rFonts w:eastAsiaTheme="minorEastAsia"/>
          <w:lang w:eastAsia="zh-CN"/>
        </w:rPr>
        <w:t>R</w:t>
      </w:r>
      <w:r w:rsidR="008D5BC1">
        <w:rPr>
          <w:rFonts w:eastAsiaTheme="minorEastAsia"/>
          <w:lang w:eastAsia="zh-CN"/>
        </w:rPr>
        <w:t>el</w:t>
      </w:r>
      <w:r w:rsidR="00AF7973">
        <w:rPr>
          <w:rFonts w:eastAsiaTheme="minorEastAsia"/>
          <w:lang w:eastAsia="zh-CN"/>
        </w:rPr>
        <w:t>-18 work</w:t>
      </w:r>
      <w:r>
        <w:rPr>
          <w:rFonts w:eastAsiaTheme="minorEastAsia"/>
          <w:lang w:eastAsia="zh-CN"/>
        </w:rPr>
        <w:t xml:space="preserve"> item, </w:t>
      </w:r>
      <w:r w:rsidR="00C53FCC">
        <w:rPr>
          <w:bCs/>
        </w:rPr>
        <w:t>t</w:t>
      </w:r>
      <w:r w:rsidR="00C53FCC" w:rsidRPr="00134B7D">
        <w:rPr>
          <w:bCs/>
        </w:rPr>
        <w: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w:t>
      </w:r>
      <w:r w:rsidR="00C53FCC">
        <w:rPr>
          <w:bCs/>
        </w:rPr>
        <w:t xml:space="preserve"> [1]</w:t>
      </w:r>
      <w:r w:rsidR="00C53FCC" w:rsidRPr="00134B7D">
        <w:rPr>
          <w:bCs/>
        </w:rPr>
        <w:t>.</w:t>
      </w:r>
      <w:r w:rsidR="00C53FCC">
        <w:rPr>
          <w:bCs/>
        </w:rPr>
        <w:t xml:space="preserve"> </w:t>
      </w:r>
      <w:r w:rsidR="009B2FAF">
        <w:rPr>
          <w:bCs/>
        </w:rPr>
        <w:t xml:space="preserve">Unlike the UL </w:t>
      </w:r>
      <w:r w:rsidR="00954231" w:rsidRPr="00954231">
        <w:rPr>
          <w:bCs/>
        </w:rPr>
        <w:t>coverage</w:t>
      </w:r>
      <w:r w:rsidR="00E15644">
        <w:rPr>
          <w:bCs/>
        </w:rPr>
        <w:t xml:space="preserve"> enhanc</w:t>
      </w:r>
      <w:r w:rsidR="009B2FAF">
        <w:rPr>
          <w:bCs/>
        </w:rPr>
        <w:t>e</w:t>
      </w:r>
      <w:r w:rsidR="00E15644">
        <w:rPr>
          <w:bCs/>
        </w:rPr>
        <w:t>ment</w:t>
      </w:r>
      <w:r w:rsidR="00954231" w:rsidRPr="00954231">
        <w:rPr>
          <w:bCs/>
        </w:rPr>
        <w:t xml:space="preserve">, </w:t>
      </w:r>
      <w:r w:rsidR="009B2FAF">
        <w:rPr>
          <w:bCs/>
        </w:rPr>
        <w:t xml:space="preserve">which can </w:t>
      </w:r>
      <w:r w:rsidR="00B37B97">
        <w:rPr>
          <w:bCs/>
        </w:rPr>
        <w:t xml:space="preserve">focus on the </w:t>
      </w:r>
      <w:r w:rsidR="00954231" w:rsidRPr="00954231">
        <w:rPr>
          <w:bCs/>
        </w:rPr>
        <w:t>point-to-point link coverage performance</w:t>
      </w:r>
      <w:r w:rsidR="00B37B97">
        <w:rPr>
          <w:bCs/>
        </w:rPr>
        <w:t>, the discussion on DL coverage should further</w:t>
      </w:r>
      <w:r w:rsidR="00954231" w:rsidRPr="00954231">
        <w:rPr>
          <w:bCs/>
        </w:rPr>
        <w:t xml:space="preserve"> </w:t>
      </w:r>
      <w:r w:rsidR="00B37B97">
        <w:rPr>
          <w:bCs/>
        </w:rPr>
        <w:t xml:space="preserve">take </w:t>
      </w:r>
      <w:r w:rsidR="00AF7973">
        <w:rPr>
          <w:bCs/>
        </w:rPr>
        <w:t>the coverage area</w:t>
      </w:r>
      <w:r w:rsidR="00954231" w:rsidRPr="00954231">
        <w:rPr>
          <w:bCs/>
        </w:rPr>
        <w:t xml:space="preserve"> </w:t>
      </w:r>
      <w:r w:rsidR="008957FF">
        <w:rPr>
          <w:bCs/>
        </w:rPr>
        <w:t>as w</w:t>
      </w:r>
      <w:r w:rsidR="00480F7C">
        <w:rPr>
          <w:bCs/>
        </w:rPr>
        <w:t>e</w:t>
      </w:r>
      <w:r w:rsidR="008957FF">
        <w:rPr>
          <w:bCs/>
        </w:rPr>
        <w:t>ll as</w:t>
      </w:r>
      <w:r w:rsidR="00260BFC">
        <w:rPr>
          <w:bCs/>
        </w:rPr>
        <w:t xml:space="preserve"> </w:t>
      </w:r>
      <w:r w:rsidR="00260BFC">
        <w:rPr>
          <w:rFonts w:hint="eastAsia"/>
          <w:bCs/>
          <w:lang w:eastAsia="zh-CN"/>
        </w:rPr>
        <w:t>the</w:t>
      </w:r>
      <w:r w:rsidR="00260BFC">
        <w:rPr>
          <w:bCs/>
        </w:rPr>
        <w:t xml:space="preserve"> </w:t>
      </w:r>
      <w:r w:rsidR="00D1555B">
        <w:rPr>
          <w:bCs/>
        </w:rPr>
        <w:t xml:space="preserve">satellite capability </w:t>
      </w:r>
      <w:r w:rsidR="001F629F">
        <w:rPr>
          <w:bCs/>
        </w:rPr>
        <w:t>into consideration.</w:t>
      </w:r>
    </w:p>
    <w:p w14:paraId="1E9550CA" w14:textId="2F41743B" w:rsidR="00CC1A2A" w:rsidRDefault="00F52B66">
      <w:pPr>
        <w:rPr>
          <w:bCs/>
          <w:lang w:eastAsia="zh-CN"/>
        </w:rPr>
      </w:pPr>
      <w:r>
        <w:rPr>
          <w:bCs/>
        </w:rPr>
        <w:t xml:space="preserve">For NTN, the </w:t>
      </w:r>
      <w:r w:rsidR="00891C93">
        <w:rPr>
          <w:bCs/>
        </w:rPr>
        <w:t xml:space="preserve">potential </w:t>
      </w:r>
      <w:r>
        <w:rPr>
          <w:bCs/>
        </w:rPr>
        <w:t xml:space="preserve">serving area of a satellite </w:t>
      </w:r>
      <w:r w:rsidR="00541B74">
        <w:rPr>
          <w:bCs/>
        </w:rPr>
        <w:t>is</w:t>
      </w:r>
      <w:r>
        <w:rPr>
          <w:bCs/>
        </w:rPr>
        <w:t xml:space="preserve"> </w:t>
      </w:r>
      <w:r w:rsidR="001F629F">
        <w:rPr>
          <w:bCs/>
        </w:rPr>
        <w:t>determined</w:t>
      </w:r>
      <w:r>
        <w:rPr>
          <w:bCs/>
        </w:rPr>
        <w:t xml:space="preserve"> by the orbit altitude</w:t>
      </w:r>
      <w:r w:rsidR="00954231">
        <w:rPr>
          <w:bCs/>
        </w:rPr>
        <w:t xml:space="preserve"> </w:t>
      </w:r>
      <w:r>
        <w:rPr>
          <w:bCs/>
        </w:rPr>
        <w:t xml:space="preserve">and the minimal </w:t>
      </w:r>
      <w:r w:rsidR="00891C93">
        <w:rPr>
          <w:bCs/>
        </w:rPr>
        <w:t xml:space="preserve">UE </w:t>
      </w:r>
      <w:r>
        <w:rPr>
          <w:bCs/>
        </w:rPr>
        <w:t>elevation angle</w:t>
      </w:r>
      <w:r w:rsidR="00556A7A">
        <w:rPr>
          <w:bCs/>
        </w:rPr>
        <w:t xml:space="preserve">. </w:t>
      </w:r>
      <w:r w:rsidR="00B40378">
        <w:rPr>
          <w:bCs/>
        </w:rPr>
        <w:t>Based on the simulation assumption</w:t>
      </w:r>
      <w:r w:rsidR="007175B0">
        <w:rPr>
          <w:rFonts w:hint="eastAsia"/>
          <w:bCs/>
          <w:lang w:eastAsia="zh-CN"/>
        </w:rPr>
        <w:t>s</w:t>
      </w:r>
      <w:r w:rsidR="00B40378">
        <w:rPr>
          <w:bCs/>
        </w:rPr>
        <w:t xml:space="preserve"> </w:t>
      </w:r>
      <w:r w:rsidR="00E65517">
        <w:rPr>
          <w:rFonts w:hint="eastAsia"/>
          <w:bCs/>
          <w:lang w:eastAsia="zh-CN"/>
        </w:rPr>
        <w:t>for</w:t>
      </w:r>
      <w:r w:rsidR="00E65517">
        <w:rPr>
          <w:bCs/>
        </w:rPr>
        <w:t xml:space="preserve"> </w:t>
      </w:r>
      <w:r w:rsidR="003D0891">
        <w:rPr>
          <w:bCs/>
        </w:rPr>
        <w:t xml:space="preserve">NTN </w:t>
      </w:r>
      <w:r w:rsidR="00E65517">
        <w:rPr>
          <w:rFonts w:hint="eastAsia"/>
          <w:bCs/>
          <w:lang w:eastAsia="zh-CN"/>
        </w:rPr>
        <w:t>coverage</w:t>
      </w:r>
      <w:r w:rsidR="00E65517">
        <w:rPr>
          <w:bCs/>
        </w:rPr>
        <w:t xml:space="preserve"> </w:t>
      </w:r>
      <w:r w:rsidR="00E65517">
        <w:rPr>
          <w:rFonts w:hint="eastAsia"/>
          <w:bCs/>
          <w:lang w:eastAsia="zh-CN"/>
        </w:rPr>
        <w:t>enhancement</w:t>
      </w:r>
      <w:r w:rsidR="00B40378">
        <w:rPr>
          <w:bCs/>
        </w:rPr>
        <w:t>,</w:t>
      </w:r>
      <w:r w:rsidR="00E65517">
        <w:rPr>
          <w:bCs/>
        </w:rPr>
        <w:t xml:space="preserve"> </w:t>
      </w:r>
      <w:r w:rsidR="00E65517">
        <w:rPr>
          <w:rFonts w:hint="eastAsia"/>
          <w:bCs/>
          <w:lang w:eastAsia="zh-CN"/>
        </w:rPr>
        <w:t>the</w:t>
      </w:r>
      <w:r w:rsidR="00E65517">
        <w:rPr>
          <w:bCs/>
        </w:rPr>
        <w:t xml:space="preserve"> </w:t>
      </w:r>
      <w:r w:rsidR="00E65517">
        <w:rPr>
          <w:rFonts w:hint="eastAsia"/>
          <w:bCs/>
          <w:lang w:eastAsia="zh-CN"/>
        </w:rPr>
        <w:t>edge</w:t>
      </w:r>
      <w:r w:rsidR="00E65517">
        <w:rPr>
          <w:bCs/>
        </w:rPr>
        <w:t>/</w:t>
      </w:r>
      <w:r w:rsidR="00E65517">
        <w:rPr>
          <w:rFonts w:hint="eastAsia"/>
          <w:bCs/>
          <w:lang w:eastAsia="zh-CN"/>
        </w:rPr>
        <w:t>minimal</w:t>
      </w:r>
      <w:r w:rsidR="00E65517">
        <w:rPr>
          <w:bCs/>
        </w:rPr>
        <w:t xml:space="preserve"> </w:t>
      </w:r>
      <w:r w:rsidR="00891C93">
        <w:rPr>
          <w:bCs/>
        </w:rPr>
        <w:t xml:space="preserve">UE </w:t>
      </w:r>
      <w:r w:rsidR="00E65517">
        <w:rPr>
          <w:rFonts w:hint="eastAsia"/>
          <w:bCs/>
          <w:lang w:eastAsia="zh-CN"/>
        </w:rPr>
        <w:t>elevation</w:t>
      </w:r>
      <w:r w:rsidR="00525E88">
        <w:rPr>
          <w:bCs/>
        </w:rPr>
        <w:t xml:space="preserve"> </w:t>
      </w:r>
      <w:r w:rsidR="00525E88">
        <w:rPr>
          <w:rFonts w:hint="eastAsia"/>
          <w:bCs/>
          <w:lang w:eastAsia="zh-CN"/>
        </w:rPr>
        <w:t>of</w:t>
      </w:r>
      <w:r w:rsidR="00525E88">
        <w:rPr>
          <w:bCs/>
          <w:lang w:eastAsia="zh-CN"/>
        </w:rPr>
        <w:t xml:space="preserve"> </w:t>
      </w:r>
      <w:r w:rsidR="00D422CF">
        <w:rPr>
          <w:bCs/>
          <w:lang w:eastAsia="zh-CN"/>
        </w:rPr>
        <w:t xml:space="preserve">LEO </w:t>
      </w:r>
      <w:r w:rsidR="00D422CF">
        <w:rPr>
          <w:rFonts w:hint="eastAsia"/>
          <w:bCs/>
          <w:lang w:eastAsia="zh-CN"/>
        </w:rPr>
        <w:t>satellites</w:t>
      </w:r>
      <w:r w:rsidR="00D422CF">
        <w:rPr>
          <w:bCs/>
          <w:lang w:eastAsia="zh-CN"/>
        </w:rPr>
        <w:t xml:space="preserve">’ </w:t>
      </w:r>
      <w:r w:rsidR="00525E88">
        <w:rPr>
          <w:rFonts w:hint="eastAsia"/>
          <w:bCs/>
          <w:lang w:eastAsia="zh-CN"/>
        </w:rPr>
        <w:t>serving</w:t>
      </w:r>
      <w:r w:rsidR="00525E88">
        <w:rPr>
          <w:bCs/>
          <w:lang w:eastAsia="zh-CN"/>
        </w:rPr>
        <w:t xml:space="preserve"> </w:t>
      </w:r>
      <w:r w:rsidR="00525E88">
        <w:rPr>
          <w:rFonts w:hint="eastAsia"/>
          <w:bCs/>
          <w:lang w:eastAsia="zh-CN"/>
        </w:rPr>
        <w:t>area</w:t>
      </w:r>
      <w:r w:rsidR="002D4D90">
        <w:rPr>
          <w:bCs/>
          <w:lang w:eastAsia="zh-CN"/>
        </w:rPr>
        <w:t xml:space="preserve"> </w:t>
      </w:r>
      <w:r w:rsidR="00525E88">
        <w:rPr>
          <w:rFonts w:hint="eastAsia"/>
          <w:bCs/>
          <w:lang w:eastAsia="zh-CN"/>
        </w:rPr>
        <w:t>can</w:t>
      </w:r>
      <w:r w:rsidR="00525E88">
        <w:rPr>
          <w:bCs/>
        </w:rPr>
        <w:t xml:space="preserve"> </w:t>
      </w:r>
      <w:r w:rsidR="00525E88">
        <w:rPr>
          <w:rFonts w:hint="eastAsia"/>
          <w:bCs/>
          <w:lang w:eastAsia="zh-CN"/>
        </w:rPr>
        <w:t>be</w:t>
      </w:r>
      <w:r w:rsidR="00525E88">
        <w:rPr>
          <w:bCs/>
        </w:rPr>
        <w:t xml:space="preserve"> </w:t>
      </w:r>
      <w:r w:rsidR="002D4D90">
        <w:rPr>
          <w:rFonts w:hint="eastAsia"/>
          <w:bCs/>
          <w:lang w:eastAsia="zh-CN"/>
        </w:rPr>
        <w:t>assumed</w:t>
      </w:r>
      <w:r w:rsidR="00525E88">
        <w:rPr>
          <w:bCs/>
        </w:rPr>
        <w:t xml:space="preserve"> </w:t>
      </w:r>
      <w:r w:rsidR="00891C93">
        <w:rPr>
          <w:bCs/>
        </w:rPr>
        <w:t>to be</w:t>
      </w:r>
      <w:r w:rsidR="00525E88">
        <w:rPr>
          <w:bCs/>
        </w:rPr>
        <w:t xml:space="preserve"> 30⁰. </w:t>
      </w:r>
      <w:r w:rsidR="00891C93">
        <w:rPr>
          <w:bCs/>
        </w:rPr>
        <w:t>Taking Set-1 LE</w:t>
      </w:r>
      <w:r w:rsidR="006912D1">
        <w:rPr>
          <w:bCs/>
        </w:rPr>
        <w:t>O</w:t>
      </w:r>
      <w:r w:rsidR="00891C93">
        <w:rPr>
          <w:bCs/>
        </w:rPr>
        <w:t xml:space="preserve">-600 satellite </w:t>
      </w:r>
      <w:r w:rsidR="00FD4BEC">
        <w:rPr>
          <w:bCs/>
        </w:rPr>
        <w:t xml:space="preserve">as </w:t>
      </w:r>
      <w:r w:rsidR="00CE6645">
        <w:rPr>
          <w:bCs/>
        </w:rPr>
        <w:t xml:space="preserve">an </w:t>
      </w:r>
      <w:r w:rsidR="00891C93">
        <w:rPr>
          <w:bCs/>
        </w:rPr>
        <w:t>example, t</w:t>
      </w:r>
      <w:r w:rsidR="00272CD2">
        <w:rPr>
          <w:bCs/>
          <w:lang w:eastAsia="zh-CN"/>
        </w:rPr>
        <w:t xml:space="preserve">he beam diameter </w:t>
      </w:r>
      <w:r w:rsidR="00CE6645">
        <w:rPr>
          <w:bCs/>
          <w:lang w:eastAsia="zh-CN"/>
        </w:rPr>
        <w:t xml:space="preserve">that corresponds </w:t>
      </w:r>
      <w:r w:rsidR="004D507E" w:rsidRPr="004D507E">
        <w:rPr>
          <w:bCs/>
          <w:lang w:eastAsia="zh-CN"/>
        </w:rPr>
        <w:t xml:space="preserve">to the Nadir point of the satellite </w:t>
      </w:r>
      <w:r w:rsidR="00272CD2">
        <w:rPr>
          <w:bCs/>
        </w:rPr>
        <w:t>can be assumed</w:t>
      </w:r>
      <w:r w:rsidR="00B951D6">
        <w:rPr>
          <w:bCs/>
        </w:rPr>
        <w:t xml:space="preserve"> </w:t>
      </w:r>
      <w:r w:rsidR="00891C93">
        <w:rPr>
          <w:bCs/>
        </w:rPr>
        <w:t>to be</w:t>
      </w:r>
      <w:r w:rsidR="003D0891">
        <w:rPr>
          <w:bCs/>
        </w:rPr>
        <w:t xml:space="preserve"> 50</w:t>
      </w:r>
      <w:r w:rsidR="00B951D6">
        <w:rPr>
          <w:bCs/>
        </w:rPr>
        <w:t>km</w:t>
      </w:r>
      <w:r w:rsidR="00FD7C07" w:rsidRPr="00FD7C07">
        <w:rPr>
          <w:bCs/>
          <w:lang w:eastAsia="zh-CN"/>
        </w:rPr>
        <w:t xml:space="preserve"> </w:t>
      </w:r>
      <w:r w:rsidR="00FD7C07">
        <w:rPr>
          <w:bCs/>
          <w:lang w:eastAsia="zh-CN"/>
        </w:rPr>
        <w:t xml:space="preserve">as given in </w:t>
      </w:r>
      <w:r w:rsidR="00FD7C07">
        <w:rPr>
          <w:bCs/>
        </w:rPr>
        <w:t>Table 6.1.1.1-1</w:t>
      </w:r>
      <w:r w:rsidR="00DF2811">
        <w:rPr>
          <w:bCs/>
        </w:rPr>
        <w:t xml:space="preserve"> of [2]</w:t>
      </w:r>
      <w:r w:rsidR="00272CD2">
        <w:rPr>
          <w:bCs/>
        </w:rPr>
        <w:t xml:space="preserve">. </w:t>
      </w:r>
      <w:r w:rsidR="00891C93">
        <w:rPr>
          <w:bCs/>
        </w:rPr>
        <w:t>T</w:t>
      </w:r>
      <w:r w:rsidR="00272CD2">
        <w:rPr>
          <w:bCs/>
        </w:rPr>
        <w:t xml:space="preserve">he </w:t>
      </w:r>
      <w:r w:rsidR="008E4713">
        <w:rPr>
          <w:bCs/>
        </w:rPr>
        <w:t>s</w:t>
      </w:r>
      <w:r w:rsidR="001C7FB5">
        <w:rPr>
          <w:bCs/>
        </w:rPr>
        <w:t xml:space="preserve">atellite EIRP density </w:t>
      </w:r>
      <w:r w:rsidR="00831E99">
        <w:rPr>
          <w:bCs/>
        </w:rPr>
        <w:t xml:space="preserve">and satellite Tx max Gain </w:t>
      </w:r>
      <w:r w:rsidR="00BB33B0">
        <w:rPr>
          <w:bCs/>
        </w:rPr>
        <w:t xml:space="preserve">are assumed </w:t>
      </w:r>
      <w:r w:rsidR="001C7FB5">
        <w:rPr>
          <w:bCs/>
        </w:rPr>
        <w:t>as 34 dBW/MHz</w:t>
      </w:r>
      <w:r w:rsidR="00BB33B0">
        <w:rPr>
          <w:bCs/>
        </w:rPr>
        <w:t xml:space="preserve"> and</w:t>
      </w:r>
      <w:r w:rsidR="001C7FB5">
        <w:rPr>
          <w:bCs/>
        </w:rPr>
        <w:t xml:space="preserve"> 30 dBi</w:t>
      </w:r>
      <w:r w:rsidR="00BB33B0">
        <w:rPr>
          <w:bCs/>
        </w:rPr>
        <w:t>, respectively</w:t>
      </w:r>
      <w:r w:rsidR="00B951D6">
        <w:rPr>
          <w:bCs/>
        </w:rPr>
        <w:t xml:space="preserve">. </w:t>
      </w:r>
      <w:r w:rsidR="005913A8">
        <w:rPr>
          <w:bCs/>
        </w:rPr>
        <w:t xml:space="preserve">Then, </w:t>
      </w:r>
      <w:r w:rsidR="00CE6645">
        <w:rPr>
          <w:bCs/>
        </w:rPr>
        <w:t>it can be obtained</w:t>
      </w:r>
      <w:r w:rsidR="005913A8">
        <w:rPr>
          <w:bCs/>
        </w:rPr>
        <w:t xml:space="preserve"> </w:t>
      </w:r>
      <w:r w:rsidR="00CE6645">
        <w:rPr>
          <w:bCs/>
        </w:rPr>
        <w:t xml:space="preserve">that </w:t>
      </w:r>
      <w:r w:rsidR="005913A8">
        <w:rPr>
          <w:bCs/>
        </w:rPr>
        <w:t xml:space="preserve">the Tx power </w:t>
      </w:r>
      <w:r w:rsidR="00CE6645">
        <w:rPr>
          <w:bCs/>
        </w:rPr>
        <w:t xml:space="preserve">is </w:t>
      </w:r>
      <w:r w:rsidR="005913A8">
        <w:rPr>
          <w:bCs/>
        </w:rPr>
        <w:t>18.8 dBW</w:t>
      </w:r>
      <w:r w:rsidR="005913A8" w:rsidDel="005913A8">
        <w:rPr>
          <w:bCs/>
        </w:rPr>
        <w:t xml:space="preserve"> </w:t>
      </w:r>
      <w:r w:rsidR="005913A8">
        <w:rPr>
          <w:bCs/>
        </w:rPr>
        <w:t>with</w:t>
      </w:r>
      <w:r w:rsidR="001C7FB5">
        <w:rPr>
          <w:bCs/>
        </w:rPr>
        <w:t xml:space="preserve"> the system bandwidth </w:t>
      </w:r>
      <w:r w:rsidR="005913A8">
        <w:rPr>
          <w:bCs/>
        </w:rPr>
        <w:t xml:space="preserve">assumption </w:t>
      </w:r>
      <w:r w:rsidR="001C7FB5">
        <w:rPr>
          <w:bCs/>
        </w:rPr>
        <w:t xml:space="preserve">as 30 MHz (S-band). </w:t>
      </w:r>
    </w:p>
    <w:p w14:paraId="38BF86F9" w14:textId="7ADC47CA" w:rsidR="00CC1A2A" w:rsidRDefault="00394BD8" w:rsidP="0034068D">
      <w:pPr>
        <w:rPr>
          <w:bCs/>
        </w:rPr>
      </w:pPr>
      <w:r>
        <w:rPr>
          <w:bCs/>
        </w:rPr>
        <w:t>As discussed in [</w:t>
      </w:r>
      <w:r w:rsidR="00C44FBD">
        <w:rPr>
          <w:bCs/>
        </w:rPr>
        <w:t>3</w:t>
      </w:r>
      <w:r>
        <w:rPr>
          <w:bCs/>
        </w:rPr>
        <w:t xml:space="preserve">], </w:t>
      </w:r>
      <w:r w:rsidR="00CC1A2A">
        <w:rPr>
          <w:bCs/>
        </w:rPr>
        <w:t xml:space="preserve">the total transmission power </w:t>
      </w:r>
      <w:r w:rsidR="00CD50D1">
        <w:rPr>
          <w:bCs/>
        </w:rPr>
        <w:t xml:space="preserve">on a satellite </w:t>
      </w:r>
      <w:r w:rsidR="00CC1A2A">
        <w:rPr>
          <w:bCs/>
        </w:rPr>
        <w:t xml:space="preserve">may need to be shared among </w:t>
      </w:r>
      <w:r w:rsidR="00CD50D1">
        <w:rPr>
          <w:bCs/>
        </w:rPr>
        <w:t>multiple</w:t>
      </w:r>
      <w:r w:rsidR="00CC1A2A">
        <w:rPr>
          <w:bCs/>
        </w:rPr>
        <w:t xml:space="preserve"> beams, considering there could be multiple UEs in the coverage of different beams simultaneously. Therefore, </w:t>
      </w:r>
      <w:r>
        <w:rPr>
          <w:bCs/>
        </w:rPr>
        <w:t>i</w:t>
      </w:r>
      <w:r w:rsidR="005913A8">
        <w:rPr>
          <w:bCs/>
        </w:rPr>
        <w:t xml:space="preserve">t is reasonable to </w:t>
      </w:r>
      <w:r>
        <w:rPr>
          <w:bCs/>
        </w:rPr>
        <w:t>take the</w:t>
      </w:r>
      <w:r w:rsidR="001C7FB5">
        <w:rPr>
          <w:bCs/>
        </w:rPr>
        <w:t xml:space="preserve"> limited </w:t>
      </w:r>
      <w:r w:rsidR="005F09EC">
        <w:rPr>
          <w:bCs/>
        </w:rPr>
        <w:t xml:space="preserve">satellite </w:t>
      </w:r>
      <w:r w:rsidR="001C7FB5">
        <w:rPr>
          <w:bCs/>
        </w:rPr>
        <w:t>transmission power</w:t>
      </w:r>
      <w:r>
        <w:rPr>
          <w:bCs/>
        </w:rPr>
        <w:t xml:space="preserve"> into consideration </w:t>
      </w:r>
      <w:r w:rsidR="00D80474">
        <w:rPr>
          <w:rFonts w:hint="eastAsia"/>
          <w:bCs/>
          <w:lang w:eastAsia="zh-CN"/>
        </w:rPr>
        <w:t>w</w:t>
      </w:r>
      <w:r w:rsidR="00D80474">
        <w:rPr>
          <w:bCs/>
          <w:lang w:eastAsia="zh-CN"/>
        </w:rPr>
        <w:t>hen discuss</w:t>
      </w:r>
      <w:r w:rsidR="000447E1">
        <w:rPr>
          <w:bCs/>
          <w:lang w:eastAsia="zh-CN"/>
        </w:rPr>
        <w:t>ing</w:t>
      </w:r>
      <w:r w:rsidR="00D80474">
        <w:rPr>
          <w:bCs/>
          <w:lang w:eastAsia="zh-CN"/>
        </w:rPr>
        <w:t xml:space="preserve"> downlink coverage issue</w:t>
      </w:r>
      <w:r w:rsidR="00536D96">
        <w:rPr>
          <w:bCs/>
        </w:rPr>
        <w:t xml:space="preserve">. </w:t>
      </w:r>
    </w:p>
    <w:p w14:paraId="7DEC52E9" w14:textId="6898D0A8" w:rsidR="00E36797" w:rsidRDefault="005F09EC" w:rsidP="003D0891">
      <w:r>
        <w:rPr>
          <w:bCs/>
        </w:rPr>
        <w:t xml:space="preserve">In order to get </w:t>
      </w:r>
      <w:r w:rsidR="000447E1">
        <w:rPr>
          <w:bCs/>
        </w:rPr>
        <w:t xml:space="preserve">a </w:t>
      </w:r>
      <w:r>
        <w:rPr>
          <w:bCs/>
        </w:rPr>
        <w:t>better understanding of the impact due to satellite power limitation, we provide e</w:t>
      </w:r>
      <w:r w:rsidR="00CC1A2A">
        <w:rPr>
          <w:bCs/>
        </w:rPr>
        <w:t xml:space="preserve">valuations </w:t>
      </w:r>
      <w:r>
        <w:rPr>
          <w:bCs/>
        </w:rPr>
        <w:t>with LE</w:t>
      </w:r>
      <w:r w:rsidR="006912D1">
        <w:rPr>
          <w:bCs/>
        </w:rPr>
        <w:t>O</w:t>
      </w:r>
      <w:r>
        <w:rPr>
          <w:bCs/>
        </w:rPr>
        <w:t xml:space="preserve">-600 and minimum UE elevation angle of 30⁰ as example. Evaluation </w:t>
      </w:r>
      <w:r w:rsidR="00CC1A2A">
        <w:rPr>
          <w:bCs/>
        </w:rPr>
        <w:t xml:space="preserve">results are illustrated in Figure </w:t>
      </w:r>
      <w:r w:rsidR="002D4D90">
        <w:rPr>
          <w:bCs/>
        </w:rPr>
        <w:t>1</w:t>
      </w:r>
      <w:r w:rsidR="00CC1A2A">
        <w:rPr>
          <w:bCs/>
        </w:rPr>
        <w:t xml:space="preserve">. </w:t>
      </w:r>
      <w:r w:rsidR="00BF6B3A">
        <w:rPr>
          <w:bCs/>
        </w:rPr>
        <w:t xml:space="preserve">Note that the available maximum Tx power is determined by the </w:t>
      </w:r>
      <w:r w:rsidR="001326FC">
        <w:rPr>
          <w:bCs/>
        </w:rPr>
        <w:t>actual</w:t>
      </w:r>
      <w:r w:rsidR="00BF6B3A">
        <w:rPr>
          <w:bCs/>
        </w:rPr>
        <w:t xml:space="preserve"> design of the satellite</w:t>
      </w:r>
      <w:r w:rsidR="001326FC">
        <w:rPr>
          <w:bCs/>
        </w:rPr>
        <w:t xml:space="preserve">, </w:t>
      </w:r>
      <w:r w:rsidR="002C27D7">
        <w:rPr>
          <w:bCs/>
        </w:rPr>
        <w:t xml:space="preserve">and </w:t>
      </w:r>
      <w:r w:rsidR="001326FC">
        <w:rPr>
          <w:bCs/>
        </w:rPr>
        <w:t xml:space="preserve">here </w:t>
      </w:r>
      <w:r w:rsidR="00CC1A2A">
        <w:rPr>
          <w:bCs/>
        </w:rPr>
        <w:t xml:space="preserve">in the evaluation, </w:t>
      </w:r>
      <w:r w:rsidR="001326FC">
        <w:rPr>
          <w:bCs/>
        </w:rPr>
        <w:t xml:space="preserve">we </w:t>
      </w:r>
      <w:r w:rsidR="002C27D7">
        <w:rPr>
          <w:bCs/>
        </w:rPr>
        <w:t xml:space="preserve">simply </w:t>
      </w:r>
      <w:r w:rsidR="00D97A32">
        <w:rPr>
          <w:bCs/>
        </w:rPr>
        <w:t>take</w:t>
      </w:r>
      <w:r w:rsidR="001326FC" w:rsidRPr="001326FC">
        <w:rPr>
          <w:bCs/>
        </w:rPr>
        <w:t xml:space="preserve"> </w:t>
      </w:r>
      <w:r w:rsidR="001326FC">
        <w:rPr>
          <w:bCs/>
        </w:rPr>
        <w:t xml:space="preserve">the maximum Tx power of 18.8 dBW </w:t>
      </w:r>
      <w:r w:rsidR="00CC1A2A">
        <w:rPr>
          <w:bCs/>
        </w:rPr>
        <w:t>which is calculated based on the assumption in TR 38.821</w:t>
      </w:r>
      <w:r w:rsidR="002C27D7">
        <w:rPr>
          <w:bCs/>
        </w:rPr>
        <w:t xml:space="preserve"> </w:t>
      </w:r>
      <w:r w:rsidR="001326FC">
        <w:rPr>
          <w:bCs/>
        </w:rPr>
        <w:t>as an example</w:t>
      </w:r>
      <w:r w:rsidR="002C27D7">
        <w:rPr>
          <w:bCs/>
        </w:rPr>
        <w:t xml:space="preserve"> for analysis. In Figure 1, the curve of “LEO600 CNR” is obtained by assuming that the total power is shared among the beams</w:t>
      </w:r>
      <w:r w:rsidR="003214DC">
        <w:rPr>
          <w:bCs/>
        </w:rPr>
        <w:t xml:space="preserve"> transmitted simultaneously</w:t>
      </w:r>
      <w:r w:rsidR="002C27D7">
        <w:rPr>
          <w:bCs/>
        </w:rPr>
        <w:t xml:space="preserve">, therefore, the CNR </w:t>
      </w:r>
      <w:r w:rsidR="004756B8">
        <w:rPr>
          <w:bCs/>
        </w:rPr>
        <w:t xml:space="preserve">at edge of serving area </w:t>
      </w:r>
      <w:r w:rsidR="002C27D7">
        <w:rPr>
          <w:bCs/>
        </w:rPr>
        <w:t xml:space="preserve">that can be provided by the satellite decreases when the </w:t>
      </w:r>
      <w:r w:rsidR="000447E1">
        <w:rPr>
          <w:bCs/>
        </w:rPr>
        <w:t xml:space="preserve">number of </w:t>
      </w:r>
      <w:r w:rsidR="003D0891">
        <w:rPr>
          <w:bCs/>
        </w:rPr>
        <w:t xml:space="preserve">active </w:t>
      </w:r>
      <w:r w:rsidR="002C27D7">
        <w:rPr>
          <w:bCs/>
        </w:rPr>
        <w:lastRenderedPageBreak/>
        <w:t>beam</w:t>
      </w:r>
      <w:r w:rsidR="000447E1">
        <w:rPr>
          <w:bCs/>
        </w:rPr>
        <w:t>s</w:t>
      </w:r>
      <w:r w:rsidR="002C27D7">
        <w:rPr>
          <w:bCs/>
        </w:rPr>
        <w:t xml:space="preserve"> increases. The</w:t>
      </w:r>
      <w:r w:rsidR="00DA31B0">
        <w:rPr>
          <w:bCs/>
        </w:rPr>
        <w:t xml:space="preserve"> </w:t>
      </w:r>
      <w:r w:rsidR="002C27D7">
        <w:rPr>
          <w:bCs/>
        </w:rPr>
        <w:t xml:space="preserve">required SNRs </w:t>
      </w:r>
      <w:r w:rsidR="00DA31B0">
        <w:rPr>
          <w:rFonts w:hint="eastAsia"/>
          <w:bCs/>
          <w:lang w:eastAsia="zh-CN"/>
        </w:rPr>
        <w:t>of</w:t>
      </w:r>
      <w:r w:rsidR="00DA31B0">
        <w:rPr>
          <w:bCs/>
        </w:rPr>
        <w:t xml:space="preserve"> DL </w:t>
      </w:r>
      <w:r w:rsidR="00DA31B0">
        <w:rPr>
          <w:rFonts w:hint="eastAsia"/>
          <w:bCs/>
          <w:lang w:eastAsia="zh-CN"/>
        </w:rPr>
        <w:t>channels</w:t>
      </w:r>
      <w:r w:rsidR="00DA31B0">
        <w:rPr>
          <w:bCs/>
        </w:rPr>
        <w:t xml:space="preserve"> </w:t>
      </w:r>
      <w:r w:rsidR="002C27D7">
        <w:rPr>
          <w:bCs/>
        </w:rPr>
        <w:t xml:space="preserve">are </w:t>
      </w:r>
      <w:r w:rsidR="00BF0F23">
        <w:rPr>
          <w:bCs/>
        </w:rPr>
        <w:t>illustrated by</w:t>
      </w:r>
      <w:r w:rsidR="002C27D7">
        <w:rPr>
          <w:bCs/>
        </w:rPr>
        <w:t xml:space="preserve"> the </w:t>
      </w:r>
      <w:r w:rsidR="00BF0F23" w:rsidRPr="00BF0F23">
        <w:rPr>
          <w:bCs/>
        </w:rPr>
        <w:t xml:space="preserve">horizontal </w:t>
      </w:r>
      <w:r w:rsidR="002C27D7">
        <w:rPr>
          <w:bCs/>
        </w:rPr>
        <w:t>red lines based on the simulation from [</w:t>
      </w:r>
      <w:r w:rsidR="00C44FBD">
        <w:rPr>
          <w:bCs/>
        </w:rPr>
        <w:t>4</w:t>
      </w:r>
      <w:r w:rsidR="002C27D7">
        <w:rPr>
          <w:bCs/>
        </w:rPr>
        <w:t>].</w:t>
      </w:r>
      <w:r w:rsidR="001326FC">
        <w:rPr>
          <w:bCs/>
        </w:rPr>
        <w:t xml:space="preserve"> </w:t>
      </w:r>
      <w:r w:rsidR="002C27D7">
        <w:rPr>
          <w:bCs/>
        </w:rPr>
        <w:t xml:space="preserve">By comparing the curves of CNR from link budget analysis and the required SNR, </w:t>
      </w:r>
      <w:r w:rsidR="00D80474">
        <w:rPr>
          <w:bCs/>
        </w:rPr>
        <w:t xml:space="preserve">we </w:t>
      </w:r>
      <w:r w:rsidR="000447E1">
        <w:rPr>
          <w:bCs/>
        </w:rPr>
        <w:t xml:space="preserve">see that </w:t>
      </w:r>
      <w:r w:rsidR="002C27D7">
        <w:rPr>
          <w:bCs/>
        </w:rPr>
        <w:t xml:space="preserve">the </w:t>
      </w:r>
      <w:r w:rsidR="00F81B35">
        <w:rPr>
          <w:rFonts w:hint="eastAsia"/>
          <w:bCs/>
          <w:lang w:eastAsia="zh-CN"/>
        </w:rPr>
        <w:t>m</w:t>
      </w:r>
      <w:r w:rsidR="00F81B35">
        <w:rPr>
          <w:bCs/>
          <w:lang w:eastAsia="zh-CN"/>
        </w:rPr>
        <w:t xml:space="preserve">aximum </w:t>
      </w:r>
      <w:r w:rsidR="002C27D7">
        <w:rPr>
          <w:bCs/>
        </w:rPr>
        <w:t xml:space="preserve">number of active beams that can be simultaneously </w:t>
      </w:r>
      <w:r w:rsidR="002C27D7">
        <w:rPr>
          <w:rFonts w:hint="eastAsia"/>
          <w:bCs/>
          <w:lang w:eastAsia="zh-CN"/>
        </w:rPr>
        <w:t>transmitted</w:t>
      </w:r>
      <w:r w:rsidR="002C27D7">
        <w:rPr>
          <w:bCs/>
        </w:rPr>
        <w:t xml:space="preserve"> is 24</w:t>
      </w:r>
      <w:r w:rsidR="00E36797">
        <w:rPr>
          <w:bCs/>
        </w:rPr>
        <w:t xml:space="preserve">. </w:t>
      </w:r>
      <w:r w:rsidR="002C27D7">
        <w:rPr>
          <w:bCs/>
        </w:rPr>
        <w:t xml:space="preserve">Meanwhile, the coverage percentage </w:t>
      </w:r>
      <w:r w:rsidR="00D061A3">
        <w:rPr>
          <w:bCs/>
        </w:rPr>
        <w:t xml:space="preserve">for LEO-600 is illustrated as the blue </w:t>
      </w:r>
      <w:r w:rsidR="003D0891">
        <w:rPr>
          <w:bCs/>
        </w:rPr>
        <w:t>line</w:t>
      </w:r>
      <w:r w:rsidR="00D061A3">
        <w:rPr>
          <w:bCs/>
        </w:rPr>
        <w:t>, which represents the percentage of the simultaneously transmitting beams among the</w:t>
      </w:r>
      <w:r w:rsidR="00E33BB3">
        <w:rPr>
          <w:bCs/>
        </w:rPr>
        <w:t xml:space="preserve"> </w:t>
      </w:r>
      <w:r w:rsidR="00D061A3">
        <w:rPr>
          <w:bCs/>
        </w:rPr>
        <w:t>total beams of the satellite</w:t>
      </w:r>
      <w:r w:rsidR="00D80474">
        <w:rPr>
          <w:rFonts w:hint="eastAsia"/>
          <w:bCs/>
          <w:lang w:eastAsia="zh-CN"/>
        </w:rPr>
        <w:t>,</w:t>
      </w:r>
      <w:r w:rsidR="00D80474">
        <w:rPr>
          <w:bCs/>
          <w:lang w:eastAsia="zh-CN"/>
        </w:rPr>
        <w:t xml:space="preserve"> assuming </w:t>
      </w:r>
      <w:r w:rsidR="00CB495A">
        <w:rPr>
          <w:bCs/>
        </w:rPr>
        <w:t xml:space="preserve">beam diameter </w:t>
      </w:r>
      <w:r w:rsidR="00CE7671">
        <w:rPr>
          <w:rFonts w:hint="eastAsia"/>
          <w:bCs/>
          <w:lang w:eastAsia="zh-CN"/>
        </w:rPr>
        <w:t>of</w:t>
      </w:r>
      <w:r w:rsidR="00CE7671">
        <w:rPr>
          <w:bCs/>
        </w:rPr>
        <w:t xml:space="preserve"> 50</w:t>
      </w:r>
      <w:r w:rsidR="00CE7671">
        <w:rPr>
          <w:rFonts w:hint="eastAsia"/>
          <w:bCs/>
          <w:lang w:eastAsia="zh-CN"/>
        </w:rPr>
        <w:t>km</w:t>
      </w:r>
      <w:r w:rsidR="00CF21E4">
        <w:rPr>
          <w:bCs/>
        </w:rPr>
        <w:t>.</w:t>
      </w:r>
      <w:r w:rsidR="00D061A3">
        <w:rPr>
          <w:bCs/>
        </w:rPr>
        <w:t xml:space="preserve"> </w:t>
      </w:r>
      <w:r w:rsidR="000E7F05">
        <w:rPr>
          <w:bCs/>
        </w:rPr>
        <w:t xml:space="preserve">It can be </w:t>
      </w:r>
      <w:r w:rsidR="00D061A3">
        <w:rPr>
          <w:bCs/>
        </w:rPr>
        <w:t xml:space="preserve">further </w:t>
      </w:r>
      <w:r w:rsidR="000E7F05">
        <w:rPr>
          <w:bCs/>
        </w:rPr>
        <w:t>observed that</w:t>
      </w:r>
      <w:r w:rsidR="00D061A3">
        <w:rPr>
          <w:bCs/>
        </w:rPr>
        <w:t>,</w:t>
      </w:r>
      <w:r w:rsidR="000E7F05">
        <w:rPr>
          <w:bCs/>
        </w:rPr>
        <w:t xml:space="preserve"> to satisfy the required SNR for </w:t>
      </w:r>
      <w:r w:rsidR="0099717F">
        <w:rPr>
          <w:bCs/>
        </w:rPr>
        <w:t xml:space="preserve">different </w:t>
      </w:r>
      <w:r w:rsidR="000E7F05">
        <w:rPr>
          <w:bCs/>
        </w:rPr>
        <w:t>DL</w:t>
      </w:r>
      <w:r w:rsidR="009865BD">
        <w:rPr>
          <w:bCs/>
        </w:rPr>
        <w:t xml:space="preserve"> </w:t>
      </w:r>
      <w:r w:rsidR="009865BD">
        <w:t>PHY channels/signals</w:t>
      </w:r>
      <w:r w:rsidR="000E7F05" w:rsidRPr="009865BD">
        <w:rPr>
          <w:bCs/>
        </w:rPr>
        <w:t>,</w:t>
      </w:r>
      <w:r w:rsidR="009865BD" w:rsidRPr="009865BD" w:rsidDel="00435784">
        <w:rPr>
          <w:rFonts w:hint="eastAsia"/>
          <w:bCs/>
        </w:rPr>
        <w:t xml:space="preserve"> </w:t>
      </w:r>
      <w:r w:rsidR="00435784">
        <w:rPr>
          <w:rFonts w:hint="eastAsia"/>
          <w:bCs/>
          <w:lang w:eastAsia="zh-CN"/>
        </w:rPr>
        <w:t>the</w:t>
      </w:r>
      <w:r w:rsidR="00E73126">
        <w:t xml:space="preserve"> coverage </w:t>
      </w:r>
      <w:r w:rsidR="005C7856">
        <w:t xml:space="preserve">percentage </w:t>
      </w:r>
      <w:r w:rsidR="00D80474">
        <w:t>can</w:t>
      </w:r>
      <w:r w:rsidR="00E73126">
        <w:t xml:space="preserve"> only </w:t>
      </w:r>
      <w:r w:rsidR="009A5814">
        <w:t xml:space="preserve">be up to </w:t>
      </w:r>
      <w:r w:rsidR="00E73126">
        <w:t xml:space="preserve">2% of the </w:t>
      </w:r>
      <w:r w:rsidR="00760157">
        <w:t xml:space="preserve">potential </w:t>
      </w:r>
      <w:r w:rsidR="00E73126">
        <w:t>serving are</w:t>
      </w:r>
      <w:r w:rsidR="0099717F">
        <w:t>a</w:t>
      </w:r>
      <w:r w:rsidR="00D80474">
        <w:t xml:space="preserve"> of a satellite</w:t>
      </w:r>
      <w:r w:rsidR="00E73126">
        <w:rPr>
          <w:rFonts w:hint="eastAsia"/>
          <w:lang w:eastAsia="zh-CN"/>
        </w:rPr>
        <w:t>.</w:t>
      </w:r>
      <w:r w:rsidR="00EE68CA">
        <w:rPr>
          <w:lang w:eastAsia="zh-CN"/>
        </w:rPr>
        <w:t xml:space="preserve"> </w:t>
      </w:r>
      <w:r w:rsidR="0011738F">
        <w:rPr>
          <w:lang w:eastAsia="zh-CN"/>
        </w:rPr>
        <w:t xml:space="preserve">100% coverage cannot be achieved with </w:t>
      </w:r>
      <w:r w:rsidR="00D80474">
        <w:rPr>
          <w:lang w:eastAsia="zh-CN"/>
        </w:rPr>
        <w:t xml:space="preserve">just </w:t>
      </w:r>
      <w:r w:rsidR="0011738F">
        <w:rPr>
          <w:lang w:eastAsia="zh-CN"/>
        </w:rPr>
        <w:t>few dB link budget enhancement.</w:t>
      </w:r>
    </w:p>
    <w:p w14:paraId="529DD8A8" w14:textId="66F994DC" w:rsidR="00D27C17" w:rsidRDefault="00D27C17" w:rsidP="00E36797">
      <w:pPr>
        <w:keepNext/>
        <w:jc w:val="center"/>
      </w:pPr>
      <w:r w:rsidRPr="00D27C17">
        <w:rPr>
          <w:noProof/>
          <w:lang w:eastAsia="zh-CN"/>
        </w:rPr>
        <w:drawing>
          <wp:inline distT="0" distB="0" distL="0" distR="0" wp14:anchorId="0FD0A75F" wp14:editId="6D65BB9C">
            <wp:extent cx="5916295" cy="330708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307080"/>
                    </a:xfrm>
                    <a:prstGeom prst="rect">
                      <a:avLst/>
                    </a:prstGeom>
                  </pic:spPr>
                </pic:pic>
              </a:graphicData>
            </a:graphic>
          </wp:inline>
        </w:drawing>
      </w:r>
    </w:p>
    <w:p w14:paraId="67873E36" w14:textId="76E90EF4" w:rsidR="00E36797" w:rsidRDefault="00E36797" w:rsidP="00E36797">
      <w:pPr>
        <w:pStyle w:val="a5"/>
        <w:rPr>
          <w:bCs w:val="0"/>
        </w:rPr>
      </w:pPr>
      <w:bookmarkStart w:id="3" w:name="_Ref128756776"/>
      <w:r>
        <w:t xml:space="preserve">Figure </w:t>
      </w:r>
      <w:r w:rsidR="00313DCF">
        <w:rPr>
          <w:noProof/>
        </w:rPr>
        <w:fldChar w:fldCharType="begin"/>
      </w:r>
      <w:r w:rsidR="00313DCF">
        <w:rPr>
          <w:noProof/>
        </w:rPr>
        <w:instrText xml:space="preserve"> SEQ Figure \* ARABIC </w:instrText>
      </w:r>
      <w:r w:rsidR="00313DCF">
        <w:rPr>
          <w:noProof/>
        </w:rPr>
        <w:fldChar w:fldCharType="separate"/>
      </w:r>
      <w:r w:rsidR="00C44FBD">
        <w:rPr>
          <w:noProof/>
        </w:rPr>
        <w:t>1</w:t>
      </w:r>
      <w:r w:rsidR="00313DCF">
        <w:rPr>
          <w:noProof/>
        </w:rPr>
        <w:fldChar w:fldCharType="end"/>
      </w:r>
      <w:bookmarkEnd w:id="3"/>
      <w:r>
        <w:t xml:space="preserve"> </w:t>
      </w:r>
      <w:r>
        <w:rPr>
          <w:bCs w:val="0"/>
        </w:rPr>
        <w:t xml:space="preserve">Link budget and coverage percentage against the </w:t>
      </w:r>
      <w:r w:rsidR="000447E1">
        <w:rPr>
          <w:bCs w:val="0"/>
        </w:rPr>
        <w:t xml:space="preserve">number of </w:t>
      </w:r>
      <w:r>
        <w:rPr>
          <w:bCs w:val="0"/>
        </w:rPr>
        <w:t>active beam</w:t>
      </w:r>
      <w:r w:rsidR="000447E1">
        <w:rPr>
          <w:bCs w:val="0"/>
        </w:rPr>
        <w:t>s</w:t>
      </w:r>
    </w:p>
    <w:p w14:paraId="7B60A807" w14:textId="77777777" w:rsidR="00041917" w:rsidRPr="00041917" w:rsidRDefault="00041917" w:rsidP="00041917"/>
    <w:p w14:paraId="1E4E960E" w14:textId="0F0820AD" w:rsidR="00293FC4" w:rsidRPr="00293FC4" w:rsidRDefault="00E36797" w:rsidP="00E36797">
      <w:pPr>
        <w:rPr>
          <w:b/>
          <w:bCs/>
          <w:kern w:val="2"/>
          <w:lang w:eastAsia="zh-CN"/>
        </w:rPr>
      </w:pPr>
      <w:r w:rsidRPr="00FB4EB6">
        <w:rPr>
          <w:b/>
          <w:i/>
        </w:rPr>
        <w:t>Observation 1: With limited total transmission powe</w:t>
      </w:r>
      <w:r w:rsidR="00FA18B1">
        <w:rPr>
          <w:b/>
          <w:i/>
        </w:rPr>
        <w:t>r</w:t>
      </w:r>
      <w:r w:rsidR="000447E1">
        <w:rPr>
          <w:b/>
          <w:i/>
        </w:rPr>
        <w:t xml:space="preserve"> and based on the required SNR of physical channels supported for NR NTN up to Rel-17</w:t>
      </w:r>
      <w:r w:rsidRPr="00613B6B">
        <w:rPr>
          <w:b/>
          <w:i/>
        </w:rPr>
        <w:t>,</w:t>
      </w:r>
      <w:r w:rsidR="00C55FA8" w:rsidRPr="00613B6B">
        <w:rPr>
          <w:b/>
          <w:i/>
        </w:rPr>
        <w:t xml:space="preserve"> </w:t>
      </w:r>
      <w:r w:rsidR="00293FC4" w:rsidRPr="00293FC4">
        <w:rPr>
          <w:b/>
          <w:i/>
        </w:rPr>
        <w:t xml:space="preserve">a satellite can only serve a small part of the </w:t>
      </w:r>
      <w:r w:rsidR="00760157">
        <w:rPr>
          <w:b/>
          <w:i/>
        </w:rPr>
        <w:t xml:space="preserve">potential </w:t>
      </w:r>
      <w:r w:rsidR="00293FC4" w:rsidRPr="00293FC4">
        <w:rPr>
          <w:b/>
          <w:i/>
        </w:rPr>
        <w:t>coverage area</w:t>
      </w:r>
      <w:r w:rsidR="00293FC4">
        <w:rPr>
          <w:b/>
          <w:i/>
        </w:rPr>
        <w:t xml:space="preserve"> at </w:t>
      </w:r>
      <w:r w:rsidR="00256500">
        <w:rPr>
          <w:b/>
          <w:i/>
        </w:rPr>
        <w:t>a</w:t>
      </w:r>
      <w:r w:rsidR="00293FC4">
        <w:rPr>
          <w:b/>
          <w:i/>
        </w:rPr>
        <w:t xml:space="preserve"> time.</w:t>
      </w:r>
    </w:p>
    <w:p w14:paraId="16D20A4A" w14:textId="65EFA74A" w:rsidR="00CA4467" w:rsidRPr="00613B6B" w:rsidRDefault="00D061A3" w:rsidP="0034068D">
      <w:pPr>
        <w:rPr>
          <w:lang w:eastAsia="zh-CN"/>
        </w:rPr>
      </w:pPr>
      <w:r>
        <w:t xml:space="preserve">The evaluation in Figure 1 assumes the minimum elevation angle is 30 degree, which </w:t>
      </w:r>
      <w:r w:rsidR="00DD55D5">
        <w:rPr>
          <w:rFonts w:hint="eastAsia"/>
          <w:lang w:eastAsia="zh-CN"/>
        </w:rPr>
        <w:t>h</w:t>
      </w:r>
      <w:r w:rsidR="00DD55D5">
        <w:rPr>
          <w:lang w:eastAsia="zh-CN"/>
        </w:rPr>
        <w:t xml:space="preserve">as </w:t>
      </w:r>
      <w:r>
        <w:t xml:space="preserve">impact </w:t>
      </w:r>
      <w:r w:rsidR="0054081F">
        <w:t xml:space="preserve">on </w:t>
      </w:r>
      <w:r>
        <w:t xml:space="preserve">the total required beams per satellite. </w:t>
      </w:r>
      <w:r w:rsidR="00DD55D5">
        <w:rPr>
          <w:lang w:eastAsia="zh-CN"/>
        </w:rPr>
        <w:t>W</w:t>
      </w:r>
      <w:r w:rsidR="00A565DD">
        <w:rPr>
          <w:rFonts w:hint="eastAsia"/>
          <w:lang w:eastAsia="zh-CN"/>
        </w:rPr>
        <w:t>e</w:t>
      </w:r>
      <w:r w:rsidR="00A565DD">
        <w:t xml:space="preserve"> </w:t>
      </w:r>
      <w:r>
        <w:t xml:space="preserve">also </w:t>
      </w:r>
      <w:r w:rsidR="00DD55D5">
        <w:t xml:space="preserve">look into </w:t>
      </w:r>
      <w:r w:rsidR="00DD55D5">
        <w:rPr>
          <w:lang w:eastAsia="zh-CN"/>
        </w:rPr>
        <w:t xml:space="preserve">impact of </w:t>
      </w:r>
      <w:r w:rsidR="00A565DD">
        <w:rPr>
          <w:rFonts w:hint="eastAsia"/>
          <w:lang w:eastAsia="zh-CN"/>
        </w:rPr>
        <w:t>minimum</w:t>
      </w:r>
      <w:r w:rsidR="00A565DD">
        <w:rPr>
          <w:lang w:eastAsia="zh-CN"/>
        </w:rPr>
        <w:t xml:space="preserve"> </w:t>
      </w:r>
      <w:r w:rsidR="00DD55D5">
        <w:rPr>
          <w:lang w:eastAsia="zh-CN"/>
        </w:rPr>
        <w:t xml:space="preserve">UE </w:t>
      </w:r>
      <w:r w:rsidR="007518C2">
        <w:rPr>
          <w:rFonts w:hint="eastAsia"/>
          <w:lang w:eastAsia="zh-CN"/>
        </w:rPr>
        <w:t>elevation</w:t>
      </w:r>
      <w:r w:rsidR="00924FFC">
        <w:rPr>
          <w:lang w:eastAsia="zh-CN"/>
        </w:rPr>
        <w:t xml:space="preserve"> </w:t>
      </w:r>
      <w:r w:rsidR="00DD55D5">
        <w:rPr>
          <w:lang w:eastAsia="zh-CN"/>
        </w:rPr>
        <w:t xml:space="preserve">angle </w:t>
      </w:r>
      <w:r w:rsidR="00924FFC">
        <w:rPr>
          <w:rFonts w:hint="eastAsia"/>
          <w:lang w:eastAsia="zh-CN"/>
        </w:rPr>
        <w:t>and</w:t>
      </w:r>
      <w:r w:rsidR="00924FFC">
        <w:rPr>
          <w:lang w:eastAsia="zh-CN"/>
        </w:rPr>
        <w:t xml:space="preserve"> </w:t>
      </w:r>
      <w:r w:rsidR="00924FFC">
        <w:rPr>
          <w:rFonts w:hint="eastAsia"/>
          <w:lang w:eastAsia="zh-CN"/>
        </w:rPr>
        <w:t>calculate</w:t>
      </w:r>
      <w:r w:rsidR="00924FFC">
        <w:rPr>
          <w:lang w:eastAsia="zh-CN"/>
        </w:rPr>
        <w:t xml:space="preserve"> </w:t>
      </w:r>
      <w:r w:rsidR="00924FFC">
        <w:rPr>
          <w:rFonts w:hint="eastAsia"/>
          <w:lang w:eastAsia="zh-CN"/>
        </w:rPr>
        <w:t>how</w:t>
      </w:r>
      <w:r w:rsidR="00924FFC">
        <w:rPr>
          <w:lang w:eastAsia="zh-CN"/>
        </w:rPr>
        <w:t xml:space="preserve"> </w:t>
      </w:r>
      <w:r w:rsidR="00924FFC">
        <w:rPr>
          <w:rFonts w:hint="eastAsia"/>
          <w:lang w:eastAsia="zh-CN"/>
        </w:rPr>
        <w:t>many</w:t>
      </w:r>
      <w:r w:rsidR="00924FFC">
        <w:rPr>
          <w:lang w:eastAsia="zh-CN"/>
        </w:rPr>
        <w:t xml:space="preserve"> </w:t>
      </w:r>
      <w:r w:rsidR="00924FFC">
        <w:rPr>
          <w:rFonts w:hint="eastAsia"/>
          <w:lang w:eastAsia="zh-CN"/>
        </w:rPr>
        <w:t>beams</w:t>
      </w:r>
      <w:r w:rsidR="00924FFC">
        <w:rPr>
          <w:lang w:eastAsia="zh-CN"/>
        </w:rPr>
        <w:t xml:space="preserve"> </w:t>
      </w:r>
      <w:r w:rsidR="00DD55D5">
        <w:rPr>
          <w:lang w:eastAsia="zh-CN"/>
        </w:rPr>
        <w:t xml:space="preserve">and how many satellites </w:t>
      </w:r>
      <w:r w:rsidR="00924FFC">
        <w:rPr>
          <w:rFonts w:hint="eastAsia"/>
          <w:lang w:eastAsia="zh-CN"/>
        </w:rPr>
        <w:t>are</w:t>
      </w:r>
      <w:r w:rsidR="00924FFC">
        <w:rPr>
          <w:lang w:eastAsia="zh-CN"/>
        </w:rPr>
        <w:t xml:space="preserve"> </w:t>
      </w:r>
      <w:r w:rsidR="00924FFC">
        <w:rPr>
          <w:rFonts w:hint="eastAsia"/>
          <w:lang w:eastAsia="zh-CN"/>
        </w:rPr>
        <w:t>needed</w:t>
      </w:r>
      <w:r w:rsidR="00924FFC">
        <w:rPr>
          <w:lang w:eastAsia="zh-CN"/>
        </w:rPr>
        <w:t xml:space="preserve"> </w:t>
      </w:r>
      <w:r w:rsidR="00924FFC">
        <w:rPr>
          <w:rFonts w:hint="eastAsia"/>
          <w:lang w:eastAsia="zh-CN"/>
        </w:rPr>
        <w:t>with</w:t>
      </w:r>
      <w:r w:rsidR="00924FFC">
        <w:rPr>
          <w:lang w:eastAsia="zh-CN"/>
        </w:rPr>
        <w:t xml:space="preserve"> 50</w:t>
      </w:r>
      <w:r w:rsidR="00924FFC">
        <w:rPr>
          <w:rFonts w:hint="eastAsia"/>
          <w:lang w:eastAsia="zh-CN"/>
        </w:rPr>
        <w:t>km</w:t>
      </w:r>
      <w:r w:rsidR="00924FFC">
        <w:rPr>
          <w:lang w:eastAsia="zh-CN"/>
        </w:rPr>
        <w:t xml:space="preserve"> </w:t>
      </w:r>
      <w:r w:rsidR="00924FFC">
        <w:rPr>
          <w:rFonts w:hint="eastAsia"/>
          <w:lang w:eastAsia="zh-CN"/>
        </w:rPr>
        <w:t>beam</w:t>
      </w:r>
      <w:r w:rsidR="00924FFC">
        <w:rPr>
          <w:lang w:eastAsia="zh-CN"/>
        </w:rPr>
        <w:t xml:space="preserve"> </w:t>
      </w:r>
      <w:r w:rsidR="00924FFC">
        <w:rPr>
          <w:rFonts w:hint="eastAsia"/>
          <w:lang w:eastAsia="zh-CN"/>
        </w:rPr>
        <w:t>diameter</w:t>
      </w:r>
      <w:r w:rsidR="00924FFC">
        <w:rPr>
          <w:lang w:eastAsia="zh-CN"/>
        </w:rPr>
        <w:t xml:space="preserve"> </w:t>
      </w:r>
      <w:r w:rsidR="00924FFC">
        <w:rPr>
          <w:rFonts w:hint="eastAsia"/>
          <w:lang w:eastAsia="zh-CN"/>
        </w:rPr>
        <w:t>assumption</w:t>
      </w:r>
      <w:r w:rsidR="00DD55D5">
        <w:rPr>
          <w:lang w:eastAsia="zh-CN"/>
        </w:rPr>
        <w:t>. Results are provided</w:t>
      </w:r>
      <w:r w:rsidR="00924FFC">
        <w:rPr>
          <w:lang w:eastAsia="zh-CN"/>
        </w:rPr>
        <w:t xml:space="preserve"> </w:t>
      </w:r>
      <w:r w:rsidR="00924FFC">
        <w:rPr>
          <w:rFonts w:hint="eastAsia"/>
          <w:lang w:eastAsia="zh-CN"/>
        </w:rPr>
        <w:t>in</w:t>
      </w:r>
      <w:r w:rsidR="00924FFC">
        <w:rPr>
          <w:lang w:eastAsia="zh-CN"/>
        </w:rPr>
        <w:t xml:space="preserve"> T</w:t>
      </w:r>
      <w:r w:rsidR="00924FFC">
        <w:rPr>
          <w:rFonts w:hint="eastAsia"/>
          <w:lang w:eastAsia="zh-CN"/>
        </w:rPr>
        <w:t>able</w:t>
      </w:r>
      <w:r w:rsidR="00924FFC">
        <w:rPr>
          <w:lang w:eastAsia="zh-CN"/>
        </w:rPr>
        <w:t xml:space="preserve"> </w:t>
      </w:r>
      <w:r>
        <w:rPr>
          <w:lang w:eastAsia="zh-CN"/>
        </w:rPr>
        <w:t>1. It can be observed</w:t>
      </w:r>
      <w:r w:rsidR="00924FFC">
        <w:rPr>
          <w:lang w:eastAsia="zh-CN"/>
        </w:rPr>
        <w:t xml:space="preserve"> </w:t>
      </w:r>
      <w:r w:rsidR="00924FFC">
        <w:rPr>
          <w:rFonts w:hint="eastAsia"/>
          <w:lang w:eastAsia="zh-CN"/>
        </w:rPr>
        <w:t>that</w:t>
      </w:r>
      <w:r w:rsidR="00C65F92">
        <w:rPr>
          <w:lang w:eastAsia="zh-CN"/>
        </w:rPr>
        <w:t xml:space="preserve"> </w:t>
      </w:r>
      <w:r w:rsidR="00C65F92">
        <w:rPr>
          <w:rFonts w:hint="eastAsia"/>
          <w:lang w:eastAsia="zh-CN"/>
        </w:rPr>
        <w:t>even</w:t>
      </w:r>
      <w:r w:rsidR="00C65F92">
        <w:rPr>
          <w:lang w:eastAsia="zh-CN"/>
        </w:rPr>
        <w:t xml:space="preserve"> </w:t>
      </w:r>
      <w:r w:rsidR="00C65F92">
        <w:rPr>
          <w:rFonts w:hint="eastAsia"/>
          <w:lang w:eastAsia="zh-CN"/>
        </w:rPr>
        <w:t>with</w:t>
      </w:r>
      <w:r w:rsidR="00C65F92">
        <w:rPr>
          <w:lang w:eastAsia="zh-CN"/>
        </w:rPr>
        <w:t xml:space="preserve"> </w:t>
      </w:r>
      <w:r w:rsidR="00C65F92">
        <w:rPr>
          <w:rFonts w:hint="eastAsia"/>
          <w:lang w:eastAsia="zh-CN"/>
        </w:rPr>
        <w:t>minimal</w:t>
      </w:r>
      <w:r w:rsidR="00C65F92">
        <w:rPr>
          <w:lang w:eastAsia="zh-CN"/>
        </w:rPr>
        <w:t xml:space="preserve"> </w:t>
      </w:r>
      <w:r w:rsidR="00DD55D5">
        <w:rPr>
          <w:lang w:eastAsia="zh-CN"/>
        </w:rPr>
        <w:t xml:space="preserve">UE </w:t>
      </w:r>
      <w:r w:rsidR="00C65F92">
        <w:rPr>
          <w:rFonts w:hint="eastAsia"/>
          <w:lang w:eastAsia="zh-CN"/>
        </w:rPr>
        <w:t>elevation</w:t>
      </w:r>
      <w:r w:rsidR="00C65F92">
        <w:rPr>
          <w:lang w:eastAsia="zh-CN"/>
        </w:rPr>
        <w:t xml:space="preserve"> </w:t>
      </w:r>
      <w:r w:rsidR="000447E1">
        <w:rPr>
          <w:lang w:eastAsia="zh-CN"/>
        </w:rPr>
        <w:t xml:space="preserve">angle </w:t>
      </w:r>
      <w:r w:rsidR="00C65F92">
        <w:rPr>
          <w:rFonts w:hint="eastAsia"/>
          <w:lang w:eastAsia="zh-CN"/>
        </w:rPr>
        <w:t>increased</w:t>
      </w:r>
      <w:r w:rsidR="00C65F92">
        <w:rPr>
          <w:lang w:eastAsia="zh-CN"/>
        </w:rPr>
        <w:t xml:space="preserve"> </w:t>
      </w:r>
      <w:r w:rsidR="00C65F92">
        <w:rPr>
          <w:rFonts w:hint="eastAsia"/>
          <w:lang w:eastAsia="zh-CN"/>
        </w:rPr>
        <w:t>to</w:t>
      </w:r>
      <w:r w:rsidR="00C65F92">
        <w:rPr>
          <w:lang w:eastAsia="zh-CN"/>
        </w:rPr>
        <w:t xml:space="preserve"> 60</w:t>
      </w:r>
      <w:r w:rsidR="0054081F">
        <w:rPr>
          <w:lang w:eastAsia="zh-CN"/>
        </w:rPr>
        <w:t xml:space="preserve"> </w:t>
      </w:r>
      <w:r w:rsidR="00C65F92">
        <w:rPr>
          <w:rFonts w:hint="eastAsia"/>
          <w:lang w:eastAsia="zh-CN"/>
        </w:rPr>
        <w:t>deg</w:t>
      </w:r>
      <w:r w:rsidR="0054081F">
        <w:rPr>
          <w:lang w:eastAsia="zh-CN"/>
        </w:rPr>
        <w:t>ree</w:t>
      </w:r>
      <w:r w:rsidR="00C65F92">
        <w:rPr>
          <w:lang w:eastAsia="zh-CN"/>
        </w:rPr>
        <w:t xml:space="preserve">, 156 </w:t>
      </w:r>
      <w:r w:rsidR="00C65F92">
        <w:rPr>
          <w:rFonts w:hint="eastAsia"/>
          <w:lang w:eastAsia="zh-CN"/>
        </w:rPr>
        <w:t>beams</w:t>
      </w:r>
      <w:r w:rsidR="00C65F92">
        <w:rPr>
          <w:lang w:eastAsia="zh-CN"/>
        </w:rPr>
        <w:t xml:space="preserve"> </w:t>
      </w:r>
      <w:r w:rsidR="00C65F92">
        <w:rPr>
          <w:rFonts w:hint="eastAsia"/>
          <w:lang w:eastAsia="zh-CN"/>
        </w:rPr>
        <w:t>are</w:t>
      </w:r>
      <w:r w:rsidR="00C65F92">
        <w:rPr>
          <w:lang w:eastAsia="zh-CN"/>
        </w:rPr>
        <w:t xml:space="preserve"> </w:t>
      </w:r>
      <w:r w:rsidR="00C65F92">
        <w:rPr>
          <w:rFonts w:hint="eastAsia"/>
          <w:lang w:eastAsia="zh-CN"/>
        </w:rPr>
        <w:t>required</w:t>
      </w:r>
      <w:r w:rsidR="00C65F92">
        <w:rPr>
          <w:lang w:eastAsia="zh-CN"/>
        </w:rPr>
        <w:t xml:space="preserve"> </w:t>
      </w:r>
      <w:r w:rsidR="001C7FB5">
        <w:rPr>
          <w:bCs/>
        </w:rPr>
        <w:t xml:space="preserve">for </w:t>
      </w:r>
      <w:r w:rsidR="006C1E74">
        <w:rPr>
          <w:rFonts w:hint="eastAsia"/>
          <w:bCs/>
          <w:lang w:eastAsia="zh-CN"/>
        </w:rPr>
        <w:t>continuous</w:t>
      </w:r>
      <w:r w:rsidR="006C1E74">
        <w:rPr>
          <w:bCs/>
        </w:rPr>
        <w:t xml:space="preserve"> </w:t>
      </w:r>
      <w:r w:rsidR="006C1E74">
        <w:rPr>
          <w:rFonts w:hint="eastAsia"/>
          <w:bCs/>
          <w:lang w:eastAsia="zh-CN"/>
        </w:rPr>
        <w:t>service</w:t>
      </w:r>
      <w:r w:rsidR="006C1E74">
        <w:rPr>
          <w:bCs/>
        </w:rPr>
        <w:t xml:space="preserve"> </w:t>
      </w:r>
      <w:r w:rsidR="006C1E74">
        <w:rPr>
          <w:rFonts w:hint="eastAsia"/>
          <w:bCs/>
          <w:lang w:eastAsia="zh-CN"/>
        </w:rPr>
        <w:t>within</w:t>
      </w:r>
      <w:r w:rsidR="006C1E74">
        <w:rPr>
          <w:bCs/>
        </w:rPr>
        <w:t xml:space="preserve"> </w:t>
      </w:r>
      <w:r w:rsidR="006C1E74">
        <w:rPr>
          <w:rFonts w:hint="eastAsia"/>
          <w:bCs/>
          <w:lang w:eastAsia="zh-CN"/>
        </w:rPr>
        <w:t>the</w:t>
      </w:r>
      <w:r w:rsidR="001C7FB5">
        <w:rPr>
          <w:bCs/>
        </w:rPr>
        <w:t xml:space="preserve"> </w:t>
      </w:r>
      <w:r w:rsidR="00DD55D5">
        <w:rPr>
          <w:bCs/>
        </w:rPr>
        <w:t xml:space="preserve">potential </w:t>
      </w:r>
      <w:r w:rsidR="001C7FB5">
        <w:rPr>
          <w:bCs/>
        </w:rPr>
        <w:t>serving</w:t>
      </w:r>
      <w:r w:rsidR="00B951D6">
        <w:rPr>
          <w:bCs/>
        </w:rPr>
        <w:t xml:space="preserve"> </w:t>
      </w:r>
      <w:r w:rsidR="001C7FB5">
        <w:rPr>
          <w:bCs/>
        </w:rPr>
        <w:t xml:space="preserve">area </w:t>
      </w:r>
      <w:r w:rsidR="006C1E74">
        <w:rPr>
          <w:rFonts w:hint="eastAsia"/>
          <w:bCs/>
          <w:lang w:eastAsia="zh-CN"/>
        </w:rPr>
        <w:t>of</w:t>
      </w:r>
      <w:r w:rsidR="006C1E74">
        <w:rPr>
          <w:bCs/>
          <w:lang w:eastAsia="zh-CN"/>
        </w:rPr>
        <w:t xml:space="preserve"> </w:t>
      </w:r>
      <w:r w:rsidR="00256500">
        <w:rPr>
          <w:bCs/>
          <w:lang w:eastAsia="zh-CN"/>
        </w:rPr>
        <w:t>a</w:t>
      </w:r>
      <w:r w:rsidR="001C7FB5">
        <w:rPr>
          <w:bCs/>
        </w:rPr>
        <w:t xml:space="preserve"> satellite</w:t>
      </w:r>
      <w:r w:rsidR="0011738F">
        <w:rPr>
          <w:bCs/>
        </w:rPr>
        <w:t xml:space="preserve">, and under such condition </w:t>
      </w:r>
      <w:r w:rsidR="006702D3">
        <w:rPr>
          <w:bCs/>
        </w:rPr>
        <w:t>3306 satellites are needed for global coverage.</w:t>
      </w:r>
    </w:p>
    <w:p w14:paraId="1CC09537" w14:textId="33CC20C2" w:rsidR="001C7FB5" w:rsidRDefault="001C7FB5" w:rsidP="001C7FB5">
      <w:pPr>
        <w:pStyle w:val="a5"/>
        <w:keepNext/>
      </w:pPr>
      <w:bookmarkStart w:id="4" w:name="_Ref128755556"/>
      <w:r>
        <w:t xml:space="preserve">Table </w:t>
      </w:r>
      <w:r w:rsidR="00313DCF">
        <w:rPr>
          <w:noProof/>
        </w:rPr>
        <w:fldChar w:fldCharType="begin"/>
      </w:r>
      <w:r w:rsidR="00313DCF">
        <w:rPr>
          <w:noProof/>
        </w:rPr>
        <w:instrText xml:space="preserve"> SEQ Table \* ARABIC </w:instrText>
      </w:r>
      <w:r w:rsidR="00313DCF">
        <w:rPr>
          <w:noProof/>
        </w:rPr>
        <w:fldChar w:fldCharType="separate"/>
      </w:r>
      <w:r w:rsidR="00C44FBD">
        <w:rPr>
          <w:noProof/>
        </w:rPr>
        <w:t>1</w:t>
      </w:r>
      <w:r w:rsidR="00313DCF">
        <w:rPr>
          <w:noProof/>
        </w:rPr>
        <w:fldChar w:fldCharType="end"/>
      </w:r>
      <w:bookmarkEnd w:id="4"/>
      <w:r>
        <w:t xml:space="preserve"> Required </w:t>
      </w:r>
      <w:r w:rsidR="00774C47">
        <w:rPr>
          <w:rFonts w:hint="eastAsia"/>
          <w:lang w:eastAsia="zh-CN"/>
        </w:rPr>
        <w:t>b</w:t>
      </w:r>
      <w:r>
        <w:t xml:space="preserve">eam </w:t>
      </w:r>
      <w:r w:rsidR="00774C47">
        <w:rPr>
          <w:rFonts w:hint="eastAsia"/>
          <w:lang w:eastAsia="zh-CN"/>
        </w:rPr>
        <w:t>n</w:t>
      </w:r>
      <w:r>
        <w:t xml:space="preserve">umber and </w:t>
      </w:r>
      <w:r w:rsidR="00774C47">
        <w:rPr>
          <w:rFonts w:hint="eastAsia"/>
          <w:lang w:eastAsia="zh-CN"/>
        </w:rPr>
        <w:t>s</w:t>
      </w:r>
      <w:r>
        <w:t xml:space="preserve">atellite </w:t>
      </w:r>
      <w:r w:rsidR="00774C47">
        <w:rPr>
          <w:rFonts w:hint="eastAsia"/>
          <w:lang w:eastAsia="zh-CN"/>
        </w:rPr>
        <w:t>n</w:t>
      </w:r>
      <w:r>
        <w:t>umber for continue coverage</w:t>
      </w:r>
    </w:p>
    <w:tbl>
      <w:tblPr>
        <w:tblStyle w:val="ac"/>
        <w:tblW w:w="0" w:type="auto"/>
        <w:jc w:val="center"/>
        <w:tblLook w:val="04A0" w:firstRow="1" w:lastRow="0" w:firstColumn="1" w:lastColumn="0" w:noHBand="0" w:noVBand="1"/>
      </w:tblPr>
      <w:tblGrid>
        <w:gridCol w:w="3114"/>
        <w:gridCol w:w="2914"/>
        <w:gridCol w:w="2977"/>
      </w:tblGrid>
      <w:tr w:rsidR="00A951EB" w:rsidRPr="001C7FB5" w14:paraId="60F8716B" w14:textId="541D3B6D" w:rsidTr="00227E13">
        <w:trPr>
          <w:trHeight w:val="341"/>
          <w:jc w:val="center"/>
        </w:trPr>
        <w:tc>
          <w:tcPr>
            <w:tcW w:w="3114" w:type="dxa"/>
            <w:vAlign w:val="center"/>
            <w:hideMark/>
          </w:tcPr>
          <w:p w14:paraId="5125CB25" w14:textId="7DB70E80" w:rsidR="00256500" w:rsidRPr="001C7FB5" w:rsidRDefault="00A951EB" w:rsidP="00227E13">
            <w:pPr>
              <w:jc w:val="center"/>
              <w:rPr>
                <w:rFonts w:eastAsiaTheme="minorEastAsia"/>
                <w:lang w:eastAsia="zh-CN"/>
              </w:rPr>
            </w:pPr>
            <w:r w:rsidRPr="001C7FB5">
              <w:rPr>
                <w:rFonts w:eastAsiaTheme="minorEastAsia"/>
                <w:lang w:eastAsia="zh-CN"/>
              </w:rPr>
              <w:t>Minim</w:t>
            </w:r>
            <w:r>
              <w:rPr>
                <w:rFonts w:eastAsiaTheme="minorEastAsia"/>
                <w:lang w:eastAsia="zh-CN"/>
              </w:rPr>
              <w:t>al</w:t>
            </w:r>
            <w:r w:rsidRPr="001C7FB5">
              <w:rPr>
                <w:rFonts w:eastAsiaTheme="minorEastAsia" w:hint="eastAsia"/>
                <w:lang w:eastAsia="zh-CN"/>
              </w:rPr>
              <w:t xml:space="preserve"> </w:t>
            </w:r>
            <w:r>
              <w:rPr>
                <w:rFonts w:eastAsiaTheme="minorEastAsia"/>
                <w:lang w:eastAsia="zh-CN"/>
              </w:rPr>
              <w:t xml:space="preserve">UE </w:t>
            </w:r>
            <w:r w:rsidRPr="001C7FB5">
              <w:rPr>
                <w:rFonts w:eastAsiaTheme="minorEastAsia" w:hint="eastAsia"/>
                <w:lang w:eastAsia="zh-CN"/>
              </w:rPr>
              <w:t>Elevation Angle</w:t>
            </w:r>
            <w:r w:rsidR="00227E13">
              <w:rPr>
                <w:rFonts w:eastAsiaTheme="minorEastAsia"/>
                <w:lang w:eastAsia="zh-CN"/>
              </w:rPr>
              <w:t xml:space="preserve"> </w:t>
            </w:r>
            <w:r w:rsidR="00256500">
              <w:rPr>
                <w:rFonts w:eastAsiaTheme="minorEastAsia"/>
                <w:lang w:eastAsia="zh-CN"/>
              </w:rPr>
              <w:t>(degree)</w:t>
            </w:r>
          </w:p>
        </w:tc>
        <w:tc>
          <w:tcPr>
            <w:tcW w:w="2914" w:type="dxa"/>
            <w:vAlign w:val="center"/>
            <w:hideMark/>
          </w:tcPr>
          <w:p w14:paraId="31EF2029" w14:textId="35F1BD71" w:rsidR="00A951EB" w:rsidRPr="001C7FB5" w:rsidRDefault="00A951EB" w:rsidP="00BA2C89">
            <w:pPr>
              <w:jc w:val="center"/>
              <w:rPr>
                <w:rFonts w:eastAsiaTheme="minorEastAsia"/>
                <w:lang w:eastAsia="zh-CN"/>
              </w:rPr>
            </w:pPr>
            <w:r w:rsidRPr="001C7FB5">
              <w:rPr>
                <w:rFonts w:eastAsiaTheme="minorEastAsia" w:hint="eastAsia"/>
                <w:lang w:eastAsia="zh-CN"/>
              </w:rPr>
              <w:t>Required Num</w:t>
            </w:r>
            <w:r w:rsidR="0054081F">
              <w:rPr>
                <w:rFonts w:eastAsiaTheme="minorEastAsia"/>
                <w:lang w:eastAsia="zh-CN"/>
              </w:rPr>
              <w:t>ber</w:t>
            </w:r>
            <w:r>
              <w:rPr>
                <w:rFonts w:eastAsiaTheme="minorEastAsia"/>
                <w:lang w:eastAsia="zh-CN"/>
              </w:rPr>
              <w:t xml:space="preserve"> </w:t>
            </w:r>
            <w:r w:rsidR="000447E1">
              <w:rPr>
                <w:rFonts w:eastAsiaTheme="minorEastAsia"/>
                <w:lang w:eastAsia="zh-CN"/>
              </w:rPr>
              <w:t xml:space="preserve">of Beams </w:t>
            </w:r>
            <w:r>
              <w:rPr>
                <w:rFonts w:eastAsiaTheme="minorEastAsia"/>
                <w:lang w:eastAsia="zh-CN"/>
              </w:rPr>
              <w:t>per Sat</w:t>
            </w:r>
            <w:r w:rsidR="000447E1">
              <w:rPr>
                <w:rFonts w:eastAsiaTheme="minorEastAsia"/>
                <w:lang w:eastAsia="zh-CN"/>
              </w:rPr>
              <w:t>ellite</w:t>
            </w:r>
          </w:p>
        </w:tc>
        <w:tc>
          <w:tcPr>
            <w:tcW w:w="2977" w:type="dxa"/>
          </w:tcPr>
          <w:p w14:paraId="007DB79E" w14:textId="772DC975" w:rsidR="00A951EB" w:rsidRPr="001C7FB5" w:rsidRDefault="00A951EB" w:rsidP="0054081F">
            <w:pPr>
              <w:jc w:val="center"/>
              <w:rPr>
                <w:rFonts w:eastAsiaTheme="minorEastAsia"/>
                <w:lang w:eastAsia="zh-CN"/>
              </w:rPr>
            </w:pPr>
            <w:r w:rsidRPr="00A951EB">
              <w:rPr>
                <w:rFonts w:eastAsiaTheme="minorEastAsia"/>
                <w:lang w:eastAsia="zh-CN"/>
              </w:rPr>
              <w:t xml:space="preserve">Required </w:t>
            </w:r>
            <w:r w:rsidR="000447E1">
              <w:rPr>
                <w:rFonts w:eastAsiaTheme="minorEastAsia"/>
                <w:lang w:eastAsia="zh-CN"/>
              </w:rPr>
              <w:t xml:space="preserve">Number of </w:t>
            </w:r>
            <w:r w:rsidR="0054081F">
              <w:rPr>
                <w:rFonts w:eastAsiaTheme="minorEastAsia"/>
                <w:lang w:eastAsia="zh-CN"/>
              </w:rPr>
              <w:t>S</w:t>
            </w:r>
            <w:r w:rsidRPr="00A951EB">
              <w:rPr>
                <w:rFonts w:eastAsiaTheme="minorEastAsia"/>
                <w:lang w:eastAsia="zh-CN"/>
              </w:rPr>
              <w:t>atellite</w:t>
            </w:r>
            <w:r w:rsidR="000447E1">
              <w:rPr>
                <w:rFonts w:eastAsiaTheme="minorEastAsia"/>
                <w:lang w:eastAsia="zh-CN"/>
              </w:rPr>
              <w:t>s</w:t>
            </w:r>
            <w:r w:rsidRPr="00A951EB">
              <w:rPr>
                <w:rFonts w:eastAsiaTheme="minorEastAsia"/>
                <w:lang w:eastAsia="zh-CN"/>
              </w:rPr>
              <w:t xml:space="preserve"> for </w:t>
            </w:r>
            <w:r w:rsidR="0054081F">
              <w:rPr>
                <w:rFonts w:eastAsiaTheme="minorEastAsia"/>
                <w:lang w:eastAsia="zh-CN"/>
              </w:rPr>
              <w:t>G</w:t>
            </w:r>
            <w:r w:rsidRPr="00A951EB">
              <w:rPr>
                <w:rFonts w:eastAsiaTheme="minorEastAsia"/>
                <w:lang w:eastAsia="zh-CN"/>
              </w:rPr>
              <w:t xml:space="preserve">lobal </w:t>
            </w:r>
            <w:r w:rsidR="0054081F">
              <w:rPr>
                <w:rFonts w:eastAsiaTheme="minorEastAsia"/>
                <w:lang w:eastAsia="zh-CN"/>
              </w:rPr>
              <w:t>C</w:t>
            </w:r>
            <w:r w:rsidRPr="00A951EB">
              <w:rPr>
                <w:rFonts w:eastAsiaTheme="minorEastAsia"/>
                <w:lang w:eastAsia="zh-CN"/>
              </w:rPr>
              <w:t>overage</w:t>
            </w:r>
          </w:p>
        </w:tc>
      </w:tr>
      <w:tr w:rsidR="00A951EB" w:rsidRPr="001C7FB5" w14:paraId="219ACAC9" w14:textId="71F9D4E7" w:rsidTr="00227E13">
        <w:trPr>
          <w:trHeight w:val="340"/>
          <w:jc w:val="center"/>
        </w:trPr>
        <w:tc>
          <w:tcPr>
            <w:tcW w:w="3114" w:type="dxa"/>
            <w:vAlign w:val="center"/>
            <w:hideMark/>
          </w:tcPr>
          <w:p w14:paraId="3623F5DB"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30</w:t>
            </w:r>
          </w:p>
        </w:tc>
        <w:tc>
          <w:tcPr>
            <w:tcW w:w="2914" w:type="dxa"/>
            <w:vAlign w:val="center"/>
            <w:hideMark/>
          </w:tcPr>
          <w:p w14:paraId="1C9BA030"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1143</w:t>
            </w:r>
          </w:p>
        </w:tc>
        <w:tc>
          <w:tcPr>
            <w:tcW w:w="2977" w:type="dxa"/>
          </w:tcPr>
          <w:p w14:paraId="18699E14" w14:textId="1D14D596" w:rsidR="00A951EB" w:rsidRPr="001C7FB5" w:rsidRDefault="00A951EB" w:rsidP="00BA2C89">
            <w:pPr>
              <w:jc w:val="center"/>
              <w:rPr>
                <w:rFonts w:eastAsiaTheme="minorEastAsia"/>
                <w:lang w:eastAsia="zh-CN"/>
              </w:rPr>
            </w:pPr>
            <w:r>
              <w:rPr>
                <w:rFonts w:eastAsiaTheme="minorEastAsia"/>
                <w:lang w:eastAsia="zh-CN"/>
              </w:rPr>
              <w:t>462</w:t>
            </w:r>
          </w:p>
        </w:tc>
      </w:tr>
      <w:tr w:rsidR="00A951EB" w:rsidRPr="001C7FB5" w14:paraId="6DE16507" w14:textId="26E22388" w:rsidTr="00227E13">
        <w:trPr>
          <w:trHeight w:val="340"/>
          <w:jc w:val="center"/>
        </w:trPr>
        <w:tc>
          <w:tcPr>
            <w:tcW w:w="3114" w:type="dxa"/>
            <w:vAlign w:val="center"/>
            <w:hideMark/>
          </w:tcPr>
          <w:p w14:paraId="4A62388B"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40</w:t>
            </w:r>
          </w:p>
        </w:tc>
        <w:tc>
          <w:tcPr>
            <w:tcW w:w="2914" w:type="dxa"/>
            <w:vAlign w:val="center"/>
            <w:hideMark/>
          </w:tcPr>
          <w:p w14:paraId="351FF6D3"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610</w:t>
            </w:r>
          </w:p>
        </w:tc>
        <w:tc>
          <w:tcPr>
            <w:tcW w:w="2977" w:type="dxa"/>
          </w:tcPr>
          <w:p w14:paraId="4C79F012" w14:textId="10AE8630" w:rsidR="00A951EB" w:rsidRPr="001C7FB5" w:rsidRDefault="00A951EB" w:rsidP="00BA2C89">
            <w:pPr>
              <w:jc w:val="center"/>
              <w:rPr>
                <w:rFonts w:eastAsiaTheme="minorEastAsia"/>
                <w:lang w:eastAsia="zh-CN"/>
              </w:rPr>
            </w:pPr>
            <w:r>
              <w:rPr>
                <w:rFonts w:eastAsiaTheme="minorEastAsia"/>
                <w:lang w:eastAsia="zh-CN"/>
              </w:rPr>
              <w:t>855</w:t>
            </w:r>
          </w:p>
        </w:tc>
      </w:tr>
      <w:tr w:rsidR="00A951EB" w:rsidRPr="001C7FB5" w14:paraId="1C49706F" w14:textId="7CFBD04E" w:rsidTr="00227E13">
        <w:trPr>
          <w:trHeight w:val="340"/>
          <w:jc w:val="center"/>
        </w:trPr>
        <w:tc>
          <w:tcPr>
            <w:tcW w:w="3114" w:type="dxa"/>
            <w:vAlign w:val="center"/>
            <w:hideMark/>
          </w:tcPr>
          <w:p w14:paraId="7AEDB14E"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50</w:t>
            </w:r>
          </w:p>
        </w:tc>
        <w:tc>
          <w:tcPr>
            <w:tcW w:w="2914" w:type="dxa"/>
            <w:vAlign w:val="center"/>
            <w:hideMark/>
          </w:tcPr>
          <w:p w14:paraId="0BB7EF9B"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321</w:t>
            </w:r>
          </w:p>
        </w:tc>
        <w:tc>
          <w:tcPr>
            <w:tcW w:w="2977" w:type="dxa"/>
          </w:tcPr>
          <w:p w14:paraId="63734482" w14:textId="78CD3ECE" w:rsidR="00A951EB" w:rsidRPr="001C7FB5" w:rsidRDefault="00A951EB" w:rsidP="00FB1B48">
            <w:pPr>
              <w:jc w:val="center"/>
              <w:rPr>
                <w:rFonts w:eastAsiaTheme="minorEastAsia"/>
                <w:lang w:eastAsia="zh-CN"/>
              </w:rPr>
            </w:pPr>
            <w:r w:rsidRPr="00A951EB">
              <w:rPr>
                <w:rFonts w:eastAsiaTheme="minorEastAsia"/>
                <w:lang w:eastAsia="zh-CN"/>
              </w:rPr>
              <w:t>1586</w:t>
            </w:r>
          </w:p>
        </w:tc>
      </w:tr>
      <w:tr w:rsidR="00A951EB" w:rsidRPr="001C7FB5" w14:paraId="5ACF90E6" w14:textId="581818F3" w:rsidTr="00227E13">
        <w:trPr>
          <w:trHeight w:val="44"/>
          <w:jc w:val="center"/>
        </w:trPr>
        <w:tc>
          <w:tcPr>
            <w:tcW w:w="3114" w:type="dxa"/>
            <w:vAlign w:val="center"/>
            <w:hideMark/>
          </w:tcPr>
          <w:p w14:paraId="486B2379"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60</w:t>
            </w:r>
          </w:p>
        </w:tc>
        <w:tc>
          <w:tcPr>
            <w:tcW w:w="2914" w:type="dxa"/>
            <w:vAlign w:val="center"/>
            <w:hideMark/>
          </w:tcPr>
          <w:p w14:paraId="513CA7EE" w14:textId="77777777" w:rsidR="00A951EB" w:rsidRPr="001C7FB5" w:rsidRDefault="00A951EB" w:rsidP="00BA2C89">
            <w:pPr>
              <w:jc w:val="center"/>
              <w:rPr>
                <w:rFonts w:eastAsiaTheme="minorEastAsia"/>
                <w:lang w:eastAsia="zh-CN"/>
              </w:rPr>
            </w:pPr>
            <w:r w:rsidRPr="001C7FB5">
              <w:rPr>
                <w:rFonts w:eastAsiaTheme="minorEastAsia" w:hint="eastAsia"/>
                <w:lang w:eastAsia="zh-CN"/>
              </w:rPr>
              <w:t>156</w:t>
            </w:r>
          </w:p>
        </w:tc>
        <w:tc>
          <w:tcPr>
            <w:tcW w:w="2977" w:type="dxa"/>
          </w:tcPr>
          <w:p w14:paraId="2F82076F" w14:textId="087CF7FB" w:rsidR="00A951EB" w:rsidRPr="001C7FB5" w:rsidRDefault="00A951EB" w:rsidP="00BA2C89">
            <w:pPr>
              <w:jc w:val="center"/>
              <w:rPr>
                <w:rFonts w:eastAsiaTheme="minorEastAsia"/>
                <w:lang w:eastAsia="zh-CN"/>
              </w:rPr>
            </w:pPr>
            <w:r>
              <w:rPr>
                <w:rFonts w:eastAsiaTheme="minorEastAsia"/>
                <w:lang w:eastAsia="zh-CN"/>
              </w:rPr>
              <w:t>3306</w:t>
            </w:r>
          </w:p>
        </w:tc>
      </w:tr>
    </w:tbl>
    <w:p w14:paraId="18961810" w14:textId="77777777" w:rsidR="004235B7" w:rsidRPr="00922487" w:rsidRDefault="004235B7" w:rsidP="00E36797">
      <w:pPr>
        <w:rPr>
          <w:b/>
        </w:rPr>
      </w:pPr>
    </w:p>
    <w:p w14:paraId="0B6CB8FE" w14:textId="5F0E8168" w:rsidR="00060211" w:rsidRDefault="00774C47" w:rsidP="00E36797">
      <w:pPr>
        <w:rPr>
          <w:bCs/>
          <w:kern w:val="2"/>
          <w:lang w:eastAsia="zh-CN"/>
        </w:rPr>
      </w:pPr>
      <w:r>
        <w:rPr>
          <w:bCs/>
          <w:kern w:val="2"/>
          <w:lang w:eastAsia="zh-CN"/>
        </w:rPr>
        <w:lastRenderedPageBreak/>
        <w:t>W</w:t>
      </w:r>
      <w:r>
        <w:rPr>
          <w:rFonts w:hint="eastAsia"/>
          <w:bCs/>
          <w:kern w:val="2"/>
          <w:lang w:eastAsia="zh-CN"/>
        </w:rPr>
        <w:t>ith</w:t>
      </w:r>
      <w:r>
        <w:rPr>
          <w:bCs/>
          <w:kern w:val="2"/>
          <w:lang w:eastAsia="zh-CN"/>
        </w:rPr>
        <w:t xml:space="preserve"> </w:t>
      </w:r>
      <w:r>
        <w:rPr>
          <w:rFonts w:hint="eastAsia"/>
          <w:bCs/>
          <w:kern w:val="2"/>
          <w:lang w:eastAsia="zh-CN"/>
        </w:rPr>
        <w:t>limited</w:t>
      </w:r>
      <w:r>
        <w:rPr>
          <w:bCs/>
          <w:kern w:val="2"/>
          <w:lang w:eastAsia="zh-CN"/>
        </w:rPr>
        <w:t xml:space="preserve"> </w:t>
      </w:r>
      <w:r w:rsidR="0092284C">
        <w:rPr>
          <w:rFonts w:hint="eastAsia"/>
          <w:bCs/>
          <w:kern w:val="2"/>
          <w:lang w:eastAsia="zh-CN"/>
        </w:rPr>
        <w:t>satellite</w:t>
      </w:r>
      <w:r w:rsidR="0092284C">
        <w:rPr>
          <w:bCs/>
          <w:kern w:val="2"/>
          <w:lang w:eastAsia="zh-CN"/>
        </w:rPr>
        <w:t xml:space="preserve"> </w:t>
      </w:r>
      <w:r w:rsidR="0092284C">
        <w:rPr>
          <w:rFonts w:hint="eastAsia"/>
          <w:bCs/>
          <w:kern w:val="2"/>
          <w:lang w:eastAsia="zh-CN"/>
        </w:rPr>
        <w:t>capability</w:t>
      </w:r>
      <w:r>
        <w:rPr>
          <w:bCs/>
          <w:kern w:val="2"/>
          <w:lang w:eastAsia="zh-CN"/>
        </w:rPr>
        <w:t xml:space="preserve">, </w:t>
      </w:r>
      <w:r w:rsidR="00D274AD">
        <w:rPr>
          <w:rFonts w:hint="eastAsia"/>
          <w:bCs/>
          <w:kern w:val="2"/>
          <w:lang w:eastAsia="zh-CN"/>
        </w:rPr>
        <w:t>it</w:t>
      </w:r>
      <w:r w:rsidR="00D274AD">
        <w:rPr>
          <w:bCs/>
          <w:kern w:val="2"/>
          <w:lang w:eastAsia="zh-CN"/>
        </w:rPr>
        <w:t xml:space="preserve"> </w:t>
      </w:r>
      <w:r w:rsidR="00D274AD">
        <w:rPr>
          <w:rFonts w:hint="eastAsia"/>
          <w:bCs/>
          <w:kern w:val="2"/>
          <w:lang w:eastAsia="zh-CN"/>
        </w:rPr>
        <w:t>is</w:t>
      </w:r>
      <w:r w:rsidR="00D274AD">
        <w:rPr>
          <w:bCs/>
          <w:kern w:val="2"/>
          <w:lang w:eastAsia="zh-CN"/>
        </w:rPr>
        <w:t xml:space="preserve"> </w:t>
      </w:r>
      <w:r w:rsidR="00D274AD">
        <w:rPr>
          <w:rFonts w:hint="eastAsia"/>
          <w:bCs/>
          <w:kern w:val="2"/>
          <w:lang w:eastAsia="zh-CN"/>
        </w:rPr>
        <w:t>hard</w:t>
      </w:r>
      <w:r w:rsidR="00D274AD" w:rsidRPr="00D274AD">
        <w:rPr>
          <w:bCs/>
          <w:kern w:val="2"/>
          <w:lang w:eastAsia="zh-CN"/>
        </w:rPr>
        <w:t xml:space="preserve"> </w:t>
      </w:r>
      <w:r w:rsidR="005B3C56">
        <w:rPr>
          <w:bCs/>
          <w:kern w:val="2"/>
          <w:lang w:eastAsia="zh-CN"/>
        </w:rPr>
        <w:t xml:space="preserve">to </w:t>
      </w:r>
      <w:r w:rsidR="00D274AD" w:rsidRPr="00D274AD">
        <w:rPr>
          <w:bCs/>
          <w:kern w:val="2"/>
          <w:lang w:eastAsia="zh-CN"/>
        </w:rPr>
        <w:t>support so many simultaneous</w:t>
      </w:r>
      <w:r w:rsidR="00394A87">
        <w:rPr>
          <w:bCs/>
          <w:kern w:val="2"/>
          <w:lang w:eastAsia="zh-CN"/>
        </w:rPr>
        <w:t>ly transmitted</w:t>
      </w:r>
      <w:r w:rsidR="00D274AD" w:rsidRPr="00D274AD">
        <w:rPr>
          <w:bCs/>
          <w:kern w:val="2"/>
          <w:lang w:eastAsia="zh-CN"/>
        </w:rPr>
        <w:t xml:space="preserve"> beams</w:t>
      </w:r>
      <w:r w:rsidR="00FC3765">
        <w:rPr>
          <w:bCs/>
          <w:kern w:val="2"/>
          <w:lang w:eastAsia="zh-CN"/>
        </w:rPr>
        <w:t xml:space="preserve"> </w:t>
      </w:r>
      <w:r w:rsidR="0092284C">
        <w:rPr>
          <w:rFonts w:hint="eastAsia"/>
          <w:bCs/>
          <w:kern w:val="2"/>
          <w:lang w:eastAsia="zh-CN"/>
        </w:rPr>
        <w:t>while</w:t>
      </w:r>
      <w:r w:rsidR="0092284C">
        <w:rPr>
          <w:bCs/>
          <w:kern w:val="2"/>
          <w:lang w:eastAsia="zh-CN"/>
        </w:rPr>
        <w:t xml:space="preserve"> </w:t>
      </w:r>
      <w:r w:rsidR="0092284C">
        <w:rPr>
          <w:rFonts w:hint="eastAsia"/>
          <w:bCs/>
          <w:kern w:val="2"/>
          <w:lang w:eastAsia="zh-CN"/>
        </w:rPr>
        <w:t>ensur</w:t>
      </w:r>
      <w:r w:rsidR="001403D0">
        <w:rPr>
          <w:rFonts w:hint="eastAsia"/>
          <w:bCs/>
          <w:kern w:val="2"/>
          <w:lang w:eastAsia="zh-CN"/>
        </w:rPr>
        <w:t>ing</w:t>
      </w:r>
      <w:r w:rsidR="0092284C">
        <w:rPr>
          <w:bCs/>
          <w:kern w:val="2"/>
          <w:lang w:eastAsia="zh-CN"/>
        </w:rPr>
        <w:t xml:space="preserve"> </w:t>
      </w:r>
      <w:r w:rsidR="0092284C">
        <w:rPr>
          <w:rFonts w:hint="eastAsia"/>
          <w:bCs/>
          <w:kern w:val="2"/>
          <w:lang w:eastAsia="zh-CN"/>
        </w:rPr>
        <w:t>the</w:t>
      </w:r>
      <w:r w:rsidR="0092284C">
        <w:rPr>
          <w:bCs/>
          <w:kern w:val="2"/>
          <w:lang w:eastAsia="zh-CN"/>
        </w:rPr>
        <w:t xml:space="preserve"> </w:t>
      </w:r>
      <w:r w:rsidR="0092284C">
        <w:rPr>
          <w:rFonts w:hint="eastAsia"/>
          <w:bCs/>
          <w:kern w:val="2"/>
          <w:lang w:eastAsia="zh-CN"/>
        </w:rPr>
        <w:t>link</w:t>
      </w:r>
      <w:r w:rsidR="0092284C">
        <w:rPr>
          <w:bCs/>
          <w:kern w:val="2"/>
          <w:lang w:eastAsia="zh-CN"/>
        </w:rPr>
        <w:t xml:space="preserve"> </w:t>
      </w:r>
      <w:r w:rsidR="0092284C">
        <w:rPr>
          <w:rFonts w:hint="eastAsia"/>
          <w:bCs/>
          <w:kern w:val="2"/>
          <w:lang w:eastAsia="zh-CN"/>
        </w:rPr>
        <w:t>budget</w:t>
      </w:r>
      <w:r w:rsidR="0092284C">
        <w:rPr>
          <w:bCs/>
          <w:kern w:val="2"/>
          <w:lang w:eastAsia="zh-CN"/>
        </w:rPr>
        <w:t xml:space="preserve"> </w:t>
      </w:r>
      <w:r w:rsidR="0092284C">
        <w:rPr>
          <w:rFonts w:hint="eastAsia"/>
          <w:bCs/>
          <w:kern w:val="2"/>
          <w:lang w:eastAsia="zh-CN"/>
        </w:rPr>
        <w:t>for</w:t>
      </w:r>
      <w:r w:rsidR="0092284C">
        <w:rPr>
          <w:bCs/>
          <w:kern w:val="2"/>
          <w:lang w:eastAsia="zh-CN"/>
        </w:rPr>
        <w:t xml:space="preserve"> DL </w:t>
      </w:r>
      <w:r w:rsidR="00394A87">
        <w:rPr>
          <w:bCs/>
          <w:kern w:val="2"/>
          <w:lang w:eastAsia="zh-CN"/>
        </w:rPr>
        <w:t xml:space="preserve">coverage, </w:t>
      </w:r>
      <w:r w:rsidR="00394A87">
        <w:rPr>
          <w:rFonts w:hint="eastAsia"/>
          <w:bCs/>
          <w:kern w:val="2"/>
          <w:lang w:eastAsia="zh-CN"/>
        </w:rPr>
        <w:t>especially</w:t>
      </w:r>
      <w:r w:rsidR="00394A87">
        <w:rPr>
          <w:bCs/>
          <w:kern w:val="2"/>
          <w:lang w:eastAsia="zh-CN"/>
        </w:rPr>
        <w:t xml:space="preserve"> in case when </w:t>
      </w:r>
      <w:r w:rsidR="00394A87">
        <w:rPr>
          <w:rFonts w:hint="eastAsia"/>
          <w:bCs/>
          <w:kern w:val="2"/>
          <w:lang w:eastAsia="zh-CN"/>
        </w:rPr>
        <w:t>reflector</w:t>
      </w:r>
      <w:r w:rsidR="00394A87">
        <w:rPr>
          <w:bCs/>
          <w:kern w:val="2"/>
          <w:lang w:eastAsia="zh-CN"/>
        </w:rPr>
        <w:t xml:space="preserve"> </w:t>
      </w:r>
      <w:r w:rsidR="00394A87">
        <w:rPr>
          <w:rFonts w:hint="eastAsia"/>
          <w:bCs/>
          <w:kern w:val="2"/>
          <w:lang w:eastAsia="zh-CN"/>
        </w:rPr>
        <w:t>antenna</w:t>
      </w:r>
      <w:r w:rsidR="00556C92">
        <w:rPr>
          <w:bCs/>
          <w:kern w:val="2"/>
          <w:lang w:eastAsia="zh-CN"/>
        </w:rPr>
        <w:t>s</w:t>
      </w:r>
      <w:r w:rsidR="00394A87">
        <w:rPr>
          <w:bCs/>
          <w:kern w:val="2"/>
          <w:lang w:eastAsia="zh-CN"/>
        </w:rPr>
        <w:t xml:space="preserve"> </w:t>
      </w:r>
      <w:r w:rsidR="00556C92">
        <w:rPr>
          <w:bCs/>
          <w:kern w:val="2"/>
          <w:lang w:eastAsia="zh-CN"/>
        </w:rPr>
        <w:t>are</w:t>
      </w:r>
      <w:r w:rsidR="00394A87">
        <w:rPr>
          <w:bCs/>
          <w:kern w:val="2"/>
          <w:lang w:eastAsia="zh-CN"/>
        </w:rPr>
        <w:t xml:space="preserve"> used </w:t>
      </w:r>
      <w:r w:rsidR="0011738F">
        <w:rPr>
          <w:bCs/>
          <w:kern w:val="2"/>
          <w:lang w:eastAsia="zh-CN"/>
        </w:rPr>
        <w:t>as</w:t>
      </w:r>
      <w:r w:rsidR="00394A87">
        <w:rPr>
          <w:bCs/>
          <w:kern w:val="2"/>
          <w:lang w:eastAsia="zh-CN"/>
        </w:rPr>
        <w:t xml:space="preserve"> assumed </w:t>
      </w:r>
      <w:r w:rsidR="00394A87">
        <w:rPr>
          <w:rFonts w:hint="eastAsia"/>
          <w:bCs/>
          <w:kern w:val="2"/>
          <w:lang w:eastAsia="zh-CN"/>
        </w:rPr>
        <w:t>in</w:t>
      </w:r>
      <w:r w:rsidR="00394A87">
        <w:rPr>
          <w:bCs/>
          <w:kern w:val="2"/>
          <w:lang w:eastAsia="zh-CN"/>
        </w:rPr>
        <w:t xml:space="preserve"> </w:t>
      </w:r>
      <w:r w:rsidR="00394A87">
        <w:t xml:space="preserve">TR </w:t>
      </w:r>
      <w:r w:rsidR="00394A87" w:rsidRPr="007C1459">
        <w:t>38.811</w:t>
      </w:r>
      <w:r w:rsidR="00394A87">
        <w:rPr>
          <w:bCs/>
          <w:kern w:val="2"/>
          <w:lang w:eastAsia="zh-CN"/>
        </w:rPr>
        <w:t xml:space="preserve"> [</w:t>
      </w:r>
      <w:r w:rsidR="00C44FBD">
        <w:rPr>
          <w:bCs/>
          <w:kern w:val="2"/>
          <w:lang w:eastAsia="zh-CN"/>
        </w:rPr>
        <w:t>5</w:t>
      </w:r>
      <w:r w:rsidR="00394A87">
        <w:rPr>
          <w:bCs/>
          <w:kern w:val="2"/>
          <w:lang w:eastAsia="zh-CN"/>
        </w:rPr>
        <w:t>]</w:t>
      </w:r>
      <w:r w:rsidR="0092284C">
        <w:rPr>
          <w:bCs/>
          <w:kern w:val="2"/>
          <w:lang w:eastAsia="zh-CN"/>
        </w:rPr>
        <w:t xml:space="preserve">. </w:t>
      </w:r>
    </w:p>
    <w:p w14:paraId="2DFE9DF7" w14:textId="31078F16" w:rsidR="002F65C6" w:rsidRPr="00613B6B" w:rsidRDefault="00650BCC" w:rsidP="00E36797">
      <w:pPr>
        <w:rPr>
          <w:bCs/>
          <w:kern w:val="2"/>
          <w:lang w:eastAsia="zh-CN"/>
        </w:rPr>
      </w:pPr>
      <w:r>
        <w:rPr>
          <w:bCs/>
          <w:kern w:val="2"/>
          <w:lang w:eastAsia="zh-CN"/>
        </w:rPr>
        <w:t xml:space="preserve">In conclusion, we need to solve the </w:t>
      </w:r>
      <w:r w:rsidR="00A17647">
        <w:rPr>
          <w:bCs/>
          <w:kern w:val="2"/>
          <w:lang w:eastAsia="zh-CN"/>
        </w:rPr>
        <w:t xml:space="preserve">coverage </w:t>
      </w:r>
      <w:r>
        <w:rPr>
          <w:bCs/>
          <w:kern w:val="2"/>
          <w:lang w:eastAsia="zh-CN"/>
        </w:rPr>
        <w:t xml:space="preserve">issue not only </w:t>
      </w:r>
      <w:r w:rsidRPr="000F6DB6">
        <w:rPr>
          <w:bCs/>
          <w:kern w:val="2"/>
          <w:lang w:eastAsia="zh-CN"/>
        </w:rPr>
        <w:t>from a link point of view but also from a system point of view</w:t>
      </w:r>
      <w:r>
        <w:rPr>
          <w:bCs/>
          <w:kern w:val="2"/>
          <w:lang w:eastAsia="zh-CN"/>
        </w:rPr>
        <w:t xml:space="preserve">. </w:t>
      </w:r>
      <w:r w:rsidR="00B47CFA">
        <w:rPr>
          <w:bCs/>
          <w:kern w:val="2"/>
          <w:lang w:eastAsia="zh-CN"/>
        </w:rPr>
        <w:t>Also</w:t>
      </w:r>
      <w:r w:rsidR="00394A87">
        <w:rPr>
          <w:bCs/>
          <w:kern w:val="2"/>
          <w:lang w:eastAsia="zh-CN"/>
        </w:rPr>
        <w:t xml:space="preserve">, </w:t>
      </w:r>
      <w:r w:rsidR="00B47CFA">
        <w:rPr>
          <w:bCs/>
          <w:kern w:val="2"/>
          <w:lang w:eastAsia="zh-CN"/>
        </w:rPr>
        <w:t xml:space="preserve">it should be noticed that </w:t>
      </w:r>
      <w:r w:rsidR="006F1665">
        <w:rPr>
          <w:bCs/>
          <w:kern w:val="2"/>
          <w:lang w:eastAsia="zh-CN"/>
        </w:rPr>
        <w:t xml:space="preserve">the </w:t>
      </w:r>
      <w:r w:rsidR="00B47CFA">
        <w:rPr>
          <w:bCs/>
          <w:kern w:val="2"/>
          <w:lang w:eastAsia="zh-CN"/>
        </w:rPr>
        <w:t xml:space="preserve">current </w:t>
      </w:r>
      <w:r w:rsidR="00030CEF">
        <w:rPr>
          <w:bCs/>
          <w:kern w:val="2"/>
          <w:lang w:eastAsia="zh-CN"/>
        </w:rPr>
        <w:t>study and work for</w:t>
      </w:r>
      <w:r w:rsidR="00B47CFA">
        <w:rPr>
          <w:bCs/>
          <w:kern w:val="2"/>
          <w:lang w:eastAsia="zh-CN"/>
        </w:rPr>
        <w:t xml:space="preserve"> NTN assumes </w:t>
      </w:r>
      <w:r w:rsidR="00351668">
        <w:rPr>
          <w:bCs/>
          <w:kern w:val="2"/>
          <w:lang w:eastAsia="zh-CN"/>
        </w:rPr>
        <w:t xml:space="preserve">a </w:t>
      </w:r>
      <w:r w:rsidR="00B47CFA">
        <w:rPr>
          <w:bCs/>
          <w:kern w:val="2"/>
          <w:lang w:eastAsia="zh-CN"/>
        </w:rPr>
        <w:t xml:space="preserve">small number of beams on </w:t>
      </w:r>
      <w:r w:rsidR="00256500">
        <w:rPr>
          <w:bCs/>
          <w:kern w:val="2"/>
          <w:lang w:eastAsia="zh-CN"/>
        </w:rPr>
        <w:t xml:space="preserve">a </w:t>
      </w:r>
      <w:r w:rsidR="00B47CFA">
        <w:rPr>
          <w:bCs/>
          <w:kern w:val="2"/>
          <w:lang w:eastAsia="zh-CN"/>
        </w:rPr>
        <w:t xml:space="preserve">satellite. </w:t>
      </w:r>
      <w:r w:rsidR="00351668">
        <w:rPr>
          <w:bCs/>
          <w:kern w:val="2"/>
          <w:lang w:eastAsia="zh-CN"/>
        </w:rPr>
        <w:t>Therefore</w:t>
      </w:r>
      <w:r>
        <w:rPr>
          <w:bCs/>
          <w:kern w:val="2"/>
          <w:lang w:eastAsia="zh-CN"/>
        </w:rPr>
        <w:t xml:space="preserve">, </w:t>
      </w:r>
      <w:r w:rsidR="006912D1">
        <w:rPr>
          <w:bCs/>
          <w:kern w:val="2"/>
          <w:lang w:eastAsia="zh-CN"/>
        </w:rPr>
        <w:t xml:space="preserve">it may be needed to </w:t>
      </w:r>
      <w:r>
        <w:rPr>
          <w:bCs/>
          <w:kern w:val="2"/>
          <w:lang w:eastAsia="zh-CN"/>
        </w:rPr>
        <w:t>i</w:t>
      </w:r>
      <w:r w:rsidR="00D274AD">
        <w:rPr>
          <w:rFonts w:hint="eastAsia"/>
          <w:bCs/>
          <w:kern w:val="2"/>
          <w:lang w:eastAsia="zh-CN"/>
        </w:rPr>
        <w:t>nvest</w:t>
      </w:r>
      <w:r w:rsidR="006912D1">
        <w:rPr>
          <w:bCs/>
          <w:kern w:val="2"/>
          <w:lang w:eastAsia="zh-CN"/>
        </w:rPr>
        <w:t>igate</w:t>
      </w:r>
      <w:r w:rsidR="00D274AD">
        <w:rPr>
          <w:bCs/>
          <w:kern w:val="2"/>
          <w:lang w:eastAsia="zh-CN"/>
        </w:rPr>
        <w:t xml:space="preserve"> </w:t>
      </w:r>
      <w:r w:rsidR="002F65C6">
        <w:rPr>
          <w:rFonts w:hint="eastAsia"/>
          <w:bCs/>
          <w:kern w:val="2"/>
          <w:lang w:eastAsia="zh-CN"/>
        </w:rPr>
        <w:t>more</w:t>
      </w:r>
      <w:r w:rsidR="002F65C6">
        <w:rPr>
          <w:bCs/>
          <w:kern w:val="2"/>
          <w:lang w:eastAsia="zh-CN"/>
        </w:rPr>
        <w:t xml:space="preserve"> </w:t>
      </w:r>
      <w:r w:rsidR="00D274AD" w:rsidRPr="00D274AD">
        <w:rPr>
          <w:bCs/>
          <w:kern w:val="2"/>
          <w:lang w:eastAsia="zh-CN"/>
        </w:rPr>
        <w:t xml:space="preserve">suitable </w:t>
      </w:r>
      <w:r>
        <w:rPr>
          <w:bCs/>
          <w:kern w:val="2"/>
          <w:lang w:eastAsia="zh-CN"/>
        </w:rPr>
        <w:t xml:space="preserve">system </w:t>
      </w:r>
      <w:r w:rsidR="00D274AD" w:rsidRPr="00D274AD">
        <w:rPr>
          <w:bCs/>
          <w:kern w:val="2"/>
          <w:lang w:eastAsia="zh-CN"/>
        </w:rPr>
        <w:t>parameter assumption</w:t>
      </w:r>
      <w:r>
        <w:rPr>
          <w:bCs/>
          <w:kern w:val="2"/>
          <w:lang w:eastAsia="zh-CN"/>
        </w:rPr>
        <w:t>s</w:t>
      </w:r>
      <w:r w:rsidR="00B47CFA">
        <w:rPr>
          <w:bCs/>
          <w:kern w:val="2"/>
          <w:lang w:eastAsia="zh-CN"/>
        </w:rPr>
        <w:t>, e.g. satellite assumption for large</w:t>
      </w:r>
      <w:r w:rsidR="00351668">
        <w:rPr>
          <w:bCs/>
          <w:kern w:val="2"/>
          <w:lang w:eastAsia="zh-CN"/>
        </w:rPr>
        <w:t>r</w:t>
      </w:r>
      <w:r w:rsidR="00B47CFA">
        <w:rPr>
          <w:bCs/>
          <w:kern w:val="2"/>
          <w:lang w:eastAsia="zh-CN"/>
        </w:rPr>
        <w:t xml:space="preserve"> number of beams</w:t>
      </w:r>
      <w:r>
        <w:rPr>
          <w:bCs/>
          <w:kern w:val="2"/>
          <w:lang w:eastAsia="zh-CN"/>
        </w:rPr>
        <w:t xml:space="preserve">, </w:t>
      </w:r>
      <w:r w:rsidR="006912D1">
        <w:rPr>
          <w:bCs/>
          <w:kern w:val="2"/>
          <w:lang w:eastAsia="zh-CN"/>
        </w:rPr>
        <w:t xml:space="preserve">and to </w:t>
      </w:r>
      <w:r w:rsidR="007E3FE6">
        <w:rPr>
          <w:bCs/>
          <w:kern w:val="2"/>
          <w:lang w:eastAsia="zh-CN"/>
        </w:rPr>
        <w:t xml:space="preserve">study </w:t>
      </w:r>
      <w:r w:rsidR="00351668">
        <w:rPr>
          <w:bCs/>
          <w:kern w:val="2"/>
          <w:lang w:eastAsia="zh-CN"/>
        </w:rPr>
        <w:t>methods for improving the operation of satellite beams</w:t>
      </w:r>
      <w:r>
        <w:rPr>
          <w:bCs/>
          <w:kern w:val="2"/>
          <w:lang w:eastAsia="zh-CN"/>
        </w:rPr>
        <w:t>, et</w:t>
      </w:r>
      <w:r w:rsidR="00FB1B48">
        <w:rPr>
          <w:bCs/>
          <w:kern w:val="2"/>
          <w:lang w:eastAsia="zh-CN"/>
        </w:rPr>
        <w:t>c</w:t>
      </w:r>
      <w:r w:rsidR="006912D1">
        <w:rPr>
          <w:bCs/>
          <w:kern w:val="2"/>
          <w:lang w:eastAsia="zh-CN"/>
        </w:rPr>
        <w:t>.</w:t>
      </w:r>
      <w:r w:rsidR="00B47CFA">
        <w:rPr>
          <w:bCs/>
          <w:kern w:val="2"/>
          <w:lang w:eastAsia="zh-CN"/>
        </w:rPr>
        <w:t xml:space="preserve"> to resolve the </w:t>
      </w:r>
      <w:r w:rsidR="00030CEF">
        <w:rPr>
          <w:bCs/>
          <w:kern w:val="2"/>
          <w:lang w:eastAsia="zh-CN"/>
        </w:rPr>
        <w:t xml:space="preserve">coverage </w:t>
      </w:r>
      <w:r w:rsidR="00B47CFA">
        <w:rPr>
          <w:bCs/>
          <w:kern w:val="2"/>
          <w:lang w:eastAsia="zh-CN"/>
        </w:rPr>
        <w:t>issue</w:t>
      </w:r>
      <w:r w:rsidR="000F6DB6">
        <w:rPr>
          <w:bCs/>
          <w:kern w:val="2"/>
          <w:lang w:eastAsia="zh-CN"/>
        </w:rPr>
        <w:t>.</w:t>
      </w:r>
      <w:r w:rsidR="00FF7992">
        <w:rPr>
          <w:bCs/>
          <w:kern w:val="2"/>
          <w:lang w:eastAsia="zh-CN"/>
        </w:rPr>
        <w:t xml:space="preserve"> I</w:t>
      </w:r>
      <w:r w:rsidR="00FF7992">
        <w:rPr>
          <w:rFonts w:hint="eastAsia"/>
          <w:bCs/>
          <w:kern w:val="2"/>
          <w:lang w:eastAsia="zh-CN"/>
        </w:rPr>
        <w:t>f</w:t>
      </w:r>
      <w:r w:rsidR="00FF7992">
        <w:rPr>
          <w:bCs/>
          <w:kern w:val="2"/>
          <w:lang w:eastAsia="zh-CN"/>
        </w:rPr>
        <w:t xml:space="preserve"> </w:t>
      </w:r>
      <w:r w:rsidR="00FF7992">
        <w:rPr>
          <w:rFonts w:hint="eastAsia"/>
          <w:bCs/>
          <w:kern w:val="2"/>
          <w:lang w:eastAsia="zh-CN"/>
        </w:rPr>
        <w:t>this</w:t>
      </w:r>
      <w:r w:rsidR="00FF7992">
        <w:rPr>
          <w:bCs/>
          <w:kern w:val="2"/>
          <w:lang w:eastAsia="zh-CN"/>
        </w:rPr>
        <w:t xml:space="preserve"> </w:t>
      </w:r>
      <w:r w:rsidR="00FF7992">
        <w:rPr>
          <w:rFonts w:hint="eastAsia"/>
          <w:bCs/>
          <w:kern w:val="2"/>
          <w:lang w:eastAsia="zh-CN"/>
        </w:rPr>
        <w:t>investigation</w:t>
      </w:r>
      <w:r w:rsidR="00FF7992">
        <w:rPr>
          <w:bCs/>
          <w:kern w:val="2"/>
          <w:lang w:eastAsia="zh-CN"/>
        </w:rPr>
        <w:t xml:space="preserve"> </w:t>
      </w:r>
      <w:r w:rsidR="00FF7992">
        <w:rPr>
          <w:rFonts w:hint="eastAsia"/>
          <w:bCs/>
          <w:kern w:val="2"/>
          <w:lang w:eastAsia="zh-CN"/>
        </w:rPr>
        <w:t>can</w:t>
      </w:r>
      <w:r w:rsidR="00FF7992">
        <w:rPr>
          <w:bCs/>
          <w:kern w:val="2"/>
          <w:lang w:eastAsia="zh-CN"/>
        </w:rPr>
        <w:t>’</w:t>
      </w:r>
      <w:r w:rsidR="00FF7992">
        <w:rPr>
          <w:rFonts w:hint="eastAsia"/>
          <w:bCs/>
          <w:kern w:val="2"/>
          <w:lang w:eastAsia="zh-CN"/>
        </w:rPr>
        <w:t>t</w:t>
      </w:r>
      <w:r w:rsidR="00FF7992">
        <w:rPr>
          <w:bCs/>
          <w:kern w:val="2"/>
          <w:lang w:eastAsia="zh-CN"/>
        </w:rPr>
        <w:t xml:space="preserve"> </w:t>
      </w:r>
      <w:r w:rsidR="00FF7992">
        <w:rPr>
          <w:rFonts w:hint="eastAsia"/>
          <w:bCs/>
          <w:kern w:val="2"/>
          <w:lang w:eastAsia="zh-CN"/>
        </w:rPr>
        <w:t>be</w:t>
      </w:r>
      <w:r w:rsidR="00FF7992">
        <w:rPr>
          <w:bCs/>
          <w:kern w:val="2"/>
          <w:lang w:eastAsia="zh-CN"/>
        </w:rPr>
        <w:t xml:space="preserve"> </w:t>
      </w:r>
      <w:r w:rsidR="00FF7992">
        <w:rPr>
          <w:rFonts w:hint="eastAsia"/>
          <w:bCs/>
          <w:kern w:val="2"/>
          <w:lang w:eastAsia="zh-CN"/>
        </w:rPr>
        <w:t>finished</w:t>
      </w:r>
      <w:r w:rsidR="00FF7992">
        <w:rPr>
          <w:bCs/>
          <w:kern w:val="2"/>
          <w:lang w:eastAsia="zh-CN"/>
        </w:rPr>
        <w:t xml:space="preserve"> </w:t>
      </w:r>
      <w:r w:rsidR="00FF7992">
        <w:rPr>
          <w:rFonts w:hint="eastAsia"/>
          <w:bCs/>
          <w:kern w:val="2"/>
          <w:lang w:eastAsia="zh-CN"/>
        </w:rPr>
        <w:t>in</w:t>
      </w:r>
      <w:r w:rsidR="00FF7992">
        <w:rPr>
          <w:bCs/>
          <w:kern w:val="2"/>
          <w:lang w:eastAsia="zh-CN"/>
        </w:rPr>
        <w:t xml:space="preserve"> R</w:t>
      </w:r>
      <w:r w:rsidR="00FF7992">
        <w:rPr>
          <w:rFonts w:hint="eastAsia"/>
          <w:bCs/>
          <w:kern w:val="2"/>
          <w:lang w:eastAsia="zh-CN"/>
        </w:rPr>
        <w:t>el-</w:t>
      </w:r>
      <w:r w:rsidR="00FF7992">
        <w:rPr>
          <w:bCs/>
          <w:kern w:val="2"/>
          <w:lang w:eastAsia="zh-CN"/>
        </w:rPr>
        <w:t xml:space="preserve">18 </w:t>
      </w:r>
      <w:r w:rsidR="00FF7992">
        <w:rPr>
          <w:rFonts w:hint="eastAsia"/>
          <w:bCs/>
          <w:kern w:val="2"/>
          <w:lang w:eastAsia="zh-CN"/>
        </w:rPr>
        <w:t>we</w:t>
      </w:r>
      <w:r w:rsidR="00FF7992">
        <w:rPr>
          <w:bCs/>
          <w:kern w:val="2"/>
          <w:lang w:eastAsia="zh-CN"/>
        </w:rPr>
        <w:t xml:space="preserve"> </w:t>
      </w:r>
      <w:r w:rsidR="00FF7992">
        <w:rPr>
          <w:rFonts w:hint="eastAsia"/>
          <w:bCs/>
          <w:kern w:val="2"/>
          <w:lang w:eastAsia="zh-CN"/>
        </w:rPr>
        <w:t>can</w:t>
      </w:r>
      <w:r w:rsidR="00FF7992">
        <w:rPr>
          <w:bCs/>
          <w:kern w:val="2"/>
          <w:lang w:eastAsia="zh-CN"/>
        </w:rPr>
        <w:t xml:space="preserve"> </w:t>
      </w:r>
      <w:r w:rsidR="00FF7992">
        <w:rPr>
          <w:rFonts w:hint="eastAsia"/>
          <w:bCs/>
          <w:kern w:val="2"/>
          <w:lang w:eastAsia="zh-CN"/>
        </w:rPr>
        <w:t>continue</w:t>
      </w:r>
      <w:r w:rsidR="00FF7992">
        <w:rPr>
          <w:bCs/>
          <w:kern w:val="2"/>
          <w:lang w:eastAsia="zh-CN"/>
        </w:rPr>
        <w:t xml:space="preserve"> </w:t>
      </w:r>
      <w:r w:rsidR="00FB1B48">
        <w:rPr>
          <w:bCs/>
          <w:kern w:val="2"/>
          <w:lang w:eastAsia="zh-CN"/>
        </w:rPr>
        <w:t>the study in</w:t>
      </w:r>
      <w:r w:rsidR="00FF7992">
        <w:rPr>
          <w:bCs/>
          <w:kern w:val="2"/>
          <w:lang w:eastAsia="zh-CN"/>
        </w:rPr>
        <w:t xml:space="preserve"> R</w:t>
      </w:r>
      <w:r w:rsidR="00FF7992">
        <w:rPr>
          <w:rFonts w:hint="eastAsia"/>
          <w:bCs/>
          <w:kern w:val="2"/>
          <w:lang w:eastAsia="zh-CN"/>
        </w:rPr>
        <w:t>el-</w:t>
      </w:r>
      <w:r w:rsidR="00FF7992">
        <w:rPr>
          <w:bCs/>
          <w:kern w:val="2"/>
          <w:lang w:eastAsia="zh-CN"/>
        </w:rPr>
        <w:t xml:space="preserve">19. </w:t>
      </w:r>
    </w:p>
    <w:p w14:paraId="4CC35D78" w14:textId="0A0911DE" w:rsidR="00577442" w:rsidRDefault="00FC3E2E" w:rsidP="001A241B">
      <w:pPr>
        <w:rPr>
          <w:b/>
          <w:bCs/>
          <w:i/>
          <w:kern w:val="2"/>
          <w:lang w:eastAsia="zh-CN"/>
        </w:rPr>
      </w:pPr>
      <w:r w:rsidRPr="00613B6B">
        <w:rPr>
          <w:b/>
          <w:bCs/>
          <w:i/>
          <w:kern w:val="2"/>
          <w:lang w:eastAsia="zh-CN"/>
        </w:rPr>
        <w:t>P</w:t>
      </w:r>
      <w:r w:rsidRPr="00613B6B">
        <w:rPr>
          <w:rFonts w:hint="eastAsia"/>
          <w:b/>
          <w:bCs/>
          <w:i/>
          <w:kern w:val="2"/>
          <w:lang w:eastAsia="zh-CN"/>
        </w:rPr>
        <w:t>roposal</w:t>
      </w:r>
      <w:r w:rsidRPr="00613B6B">
        <w:rPr>
          <w:b/>
          <w:bCs/>
          <w:i/>
          <w:kern w:val="2"/>
          <w:lang w:eastAsia="zh-CN"/>
        </w:rPr>
        <w:t xml:space="preserve"> 1: </w:t>
      </w:r>
      <w:r w:rsidR="00477A01">
        <w:rPr>
          <w:b/>
          <w:bCs/>
          <w:i/>
          <w:kern w:val="2"/>
          <w:lang w:eastAsia="zh-CN"/>
        </w:rPr>
        <w:t>It</w:t>
      </w:r>
      <w:r w:rsidR="00477A01" w:rsidRPr="00477A01">
        <w:rPr>
          <w:b/>
          <w:bCs/>
          <w:i/>
          <w:kern w:val="2"/>
          <w:lang w:eastAsia="zh-CN"/>
        </w:rPr>
        <w:t xml:space="preserve"> is insufficient to consider only</w:t>
      </w:r>
      <w:r w:rsidR="00FB1B48">
        <w:rPr>
          <w:b/>
          <w:bCs/>
          <w:i/>
          <w:kern w:val="2"/>
          <w:lang w:eastAsia="zh-CN"/>
        </w:rPr>
        <w:t xml:space="preserve"> </w:t>
      </w:r>
      <w:r w:rsidR="00256500">
        <w:rPr>
          <w:b/>
          <w:bCs/>
          <w:i/>
          <w:kern w:val="2"/>
          <w:lang w:eastAsia="zh-CN"/>
        </w:rPr>
        <w:t>link-</w:t>
      </w:r>
      <w:r w:rsidR="00477A01" w:rsidRPr="00477A01">
        <w:rPr>
          <w:b/>
          <w:bCs/>
          <w:i/>
          <w:kern w:val="2"/>
          <w:lang w:eastAsia="zh-CN"/>
        </w:rPr>
        <w:t>level coverage but not</w:t>
      </w:r>
      <w:r w:rsidR="007E3FE6">
        <w:rPr>
          <w:b/>
          <w:bCs/>
          <w:i/>
          <w:kern w:val="2"/>
          <w:lang w:eastAsia="zh-CN"/>
        </w:rPr>
        <w:t xml:space="preserve"> the </w:t>
      </w:r>
      <w:r w:rsidR="00477A01" w:rsidRPr="00477A01">
        <w:rPr>
          <w:b/>
          <w:bCs/>
          <w:i/>
          <w:kern w:val="2"/>
          <w:lang w:eastAsia="zh-CN"/>
        </w:rPr>
        <w:t>system</w:t>
      </w:r>
      <w:r w:rsidR="00FB1B48">
        <w:rPr>
          <w:b/>
          <w:bCs/>
          <w:i/>
          <w:kern w:val="2"/>
          <w:lang w:eastAsia="zh-CN"/>
        </w:rPr>
        <w:t>-</w:t>
      </w:r>
      <w:r w:rsidR="00477A01" w:rsidRPr="00477A01">
        <w:rPr>
          <w:b/>
          <w:bCs/>
          <w:i/>
          <w:kern w:val="2"/>
          <w:lang w:eastAsia="zh-CN"/>
        </w:rPr>
        <w:t>level coverage</w:t>
      </w:r>
      <w:r w:rsidR="007E3FE6">
        <w:rPr>
          <w:b/>
          <w:bCs/>
          <w:i/>
          <w:kern w:val="2"/>
          <w:lang w:eastAsia="zh-CN"/>
        </w:rPr>
        <w:t xml:space="preserve">, </w:t>
      </w:r>
      <w:r w:rsidR="00477A01" w:rsidRPr="00477A01">
        <w:rPr>
          <w:b/>
          <w:bCs/>
          <w:i/>
          <w:kern w:val="2"/>
          <w:lang w:eastAsia="zh-CN"/>
        </w:rPr>
        <w:t>when DL coverage enhancement</w:t>
      </w:r>
      <w:r w:rsidR="007E3FE6">
        <w:rPr>
          <w:b/>
          <w:bCs/>
          <w:i/>
          <w:kern w:val="2"/>
          <w:lang w:eastAsia="zh-CN"/>
        </w:rPr>
        <w:t xml:space="preserve"> is discussed</w:t>
      </w:r>
      <w:r w:rsidR="00477A01" w:rsidRPr="00477A01">
        <w:rPr>
          <w:b/>
          <w:bCs/>
          <w:i/>
          <w:kern w:val="2"/>
          <w:lang w:eastAsia="zh-CN"/>
        </w:rPr>
        <w:t>.</w:t>
      </w:r>
      <w:r w:rsidR="00477A01">
        <w:rPr>
          <w:b/>
          <w:bCs/>
          <w:i/>
          <w:kern w:val="2"/>
          <w:lang w:eastAsia="zh-CN"/>
        </w:rPr>
        <w:t xml:space="preserve"> </w:t>
      </w:r>
      <w:r w:rsidR="00A72A66">
        <w:rPr>
          <w:b/>
          <w:bCs/>
          <w:i/>
          <w:kern w:val="2"/>
          <w:lang w:eastAsia="zh-CN"/>
        </w:rPr>
        <w:t>Further i</w:t>
      </w:r>
      <w:r w:rsidRPr="00613B6B">
        <w:rPr>
          <w:b/>
          <w:bCs/>
          <w:i/>
          <w:kern w:val="2"/>
          <w:lang w:eastAsia="zh-CN"/>
        </w:rPr>
        <w:t xml:space="preserve">nvestigation </w:t>
      </w:r>
      <w:r w:rsidR="00351668">
        <w:rPr>
          <w:b/>
          <w:bCs/>
          <w:i/>
          <w:kern w:val="2"/>
          <w:lang w:eastAsia="zh-CN"/>
        </w:rPr>
        <w:t xml:space="preserve">is </w:t>
      </w:r>
      <w:r w:rsidR="00FB1B48">
        <w:rPr>
          <w:b/>
          <w:bCs/>
          <w:i/>
          <w:kern w:val="2"/>
          <w:lang w:eastAsia="zh-CN"/>
        </w:rPr>
        <w:t xml:space="preserve">needed for </w:t>
      </w:r>
      <w:r w:rsidRPr="00613B6B">
        <w:rPr>
          <w:b/>
          <w:bCs/>
          <w:i/>
          <w:kern w:val="2"/>
          <w:lang w:eastAsia="zh-CN"/>
        </w:rPr>
        <w:t xml:space="preserve">more suitable </w:t>
      </w:r>
      <w:r w:rsidR="00FB1B48">
        <w:rPr>
          <w:b/>
          <w:bCs/>
          <w:i/>
          <w:kern w:val="2"/>
          <w:lang w:eastAsia="zh-CN"/>
        </w:rPr>
        <w:t xml:space="preserve">satellite </w:t>
      </w:r>
      <w:r w:rsidRPr="00613B6B">
        <w:rPr>
          <w:b/>
          <w:bCs/>
          <w:i/>
          <w:kern w:val="2"/>
          <w:lang w:eastAsia="zh-CN"/>
        </w:rPr>
        <w:t>parameter assumption</w:t>
      </w:r>
      <w:r w:rsidR="00477A01">
        <w:rPr>
          <w:b/>
          <w:bCs/>
          <w:i/>
          <w:kern w:val="2"/>
          <w:lang w:eastAsia="zh-CN"/>
        </w:rPr>
        <w:t>s</w:t>
      </w:r>
      <w:r w:rsidRPr="00613B6B">
        <w:rPr>
          <w:b/>
          <w:bCs/>
          <w:i/>
          <w:kern w:val="2"/>
          <w:lang w:eastAsia="zh-CN"/>
        </w:rPr>
        <w:t xml:space="preserve"> and </w:t>
      </w:r>
      <w:r w:rsidR="00FB1B48">
        <w:rPr>
          <w:b/>
          <w:bCs/>
          <w:i/>
          <w:kern w:val="2"/>
          <w:lang w:eastAsia="zh-CN"/>
        </w:rPr>
        <w:t>system-level coverage enhancement solutions</w:t>
      </w:r>
      <w:r w:rsidR="00477A01">
        <w:rPr>
          <w:b/>
          <w:bCs/>
          <w:i/>
          <w:kern w:val="2"/>
          <w:lang w:eastAsia="zh-CN"/>
        </w:rPr>
        <w:t>.</w:t>
      </w:r>
    </w:p>
    <w:p w14:paraId="03FEAE83" w14:textId="77777777" w:rsidR="00B37B9D" w:rsidRPr="00A17647" w:rsidRDefault="00B37B9D" w:rsidP="001A241B">
      <w:pPr>
        <w:rPr>
          <w:b/>
          <w:bCs/>
          <w:i/>
          <w:kern w:val="2"/>
          <w:lang w:eastAsia="zh-CN"/>
        </w:rPr>
      </w:pPr>
      <w:bookmarkStart w:id="5" w:name="_GoBack"/>
      <w:bookmarkEnd w:id="5"/>
    </w:p>
    <w:p w14:paraId="27A3AC4A" w14:textId="77777777" w:rsidR="005030C2" w:rsidRDefault="005030C2" w:rsidP="00384A65">
      <w:pPr>
        <w:pStyle w:val="1"/>
      </w:pPr>
      <w:bookmarkStart w:id="6" w:name="_Ref124589665"/>
      <w:bookmarkStart w:id="7" w:name="_Ref71620620"/>
      <w:bookmarkStart w:id="8" w:name="_Ref124671424"/>
      <w:r w:rsidRPr="00211CCD">
        <w:t>Conclusion</w:t>
      </w:r>
    </w:p>
    <w:p w14:paraId="4D7C3D44" w14:textId="6E7E0177" w:rsidR="003014E2" w:rsidRDefault="00DF4748" w:rsidP="003014E2">
      <w:pPr>
        <w:rPr>
          <w:lang w:eastAsia="zh-CN"/>
        </w:rPr>
      </w:pPr>
      <w:r>
        <w:rPr>
          <w:lang w:eastAsia="zh-CN"/>
        </w:rPr>
        <w:t xml:space="preserve">This contribution </w:t>
      </w:r>
      <w:r w:rsidR="000E3AC4">
        <w:rPr>
          <w:lang w:eastAsia="zh-CN"/>
        </w:rPr>
        <w:t xml:space="preserve">provides </w:t>
      </w:r>
      <w:r w:rsidR="000E3AC4">
        <w:rPr>
          <w:szCs w:val="20"/>
          <w:lang w:eastAsia="zh-CN"/>
        </w:rPr>
        <w:t>our analysis on NTN downlink (or system-level) coverage enhancement</w:t>
      </w:r>
      <w:r>
        <w:rPr>
          <w:lang w:eastAsia="zh-CN"/>
        </w:rPr>
        <w:t>.</w:t>
      </w:r>
      <w:r w:rsidR="000E3AC4">
        <w:rPr>
          <w:lang w:eastAsia="zh-CN"/>
        </w:rPr>
        <w:t xml:space="preserve"> Based on the analysis, we have below observation and proposal:</w:t>
      </w:r>
    </w:p>
    <w:p w14:paraId="41FE0B97" w14:textId="77777777" w:rsidR="00227E13" w:rsidRPr="00293FC4" w:rsidRDefault="00227E13" w:rsidP="00227E13">
      <w:pPr>
        <w:rPr>
          <w:b/>
          <w:bCs/>
          <w:kern w:val="2"/>
          <w:lang w:eastAsia="zh-CN"/>
        </w:rPr>
      </w:pPr>
      <w:r w:rsidRPr="00FB4EB6">
        <w:rPr>
          <w:b/>
          <w:i/>
        </w:rPr>
        <w:t>Observation 1: With limited total transmission powe</w:t>
      </w:r>
      <w:r>
        <w:rPr>
          <w:b/>
          <w:i/>
        </w:rPr>
        <w:t>r and based on the required SNR of physical channels supported for NR NTN up to Rel-17</w:t>
      </w:r>
      <w:r w:rsidRPr="00613B6B">
        <w:rPr>
          <w:b/>
          <w:i/>
        </w:rPr>
        <w:t xml:space="preserve">, </w:t>
      </w:r>
      <w:r w:rsidRPr="00293FC4">
        <w:rPr>
          <w:b/>
          <w:i/>
        </w:rPr>
        <w:t xml:space="preserve">a satellite can only serve a small part of the </w:t>
      </w:r>
      <w:r>
        <w:rPr>
          <w:b/>
          <w:i/>
        </w:rPr>
        <w:t xml:space="preserve">potential </w:t>
      </w:r>
      <w:r w:rsidRPr="00293FC4">
        <w:rPr>
          <w:b/>
          <w:i/>
        </w:rPr>
        <w:t>coverage area</w:t>
      </w:r>
      <w:r>
        <w:rPr>
          <w:b/>
          <w:i/>
        </w:rPr>
        <w:t xml:space="preserve"> at a time.</w:t>
      </w:r>
    </w:p>
    <w:p w14:paraId="0EA4D549" w14:textId="77777777" w:rsidR="000F2CFF" w:rsidRPr="00A17647" w:rsidRDefault="000F2CFF" w:rsidP="000F2CFF">
      <w:pPr>
        <w:rPr>
          <w:b/>
          <w:bCs/>
          <w:i/>
          <w:kern w:val="2"/>
          <w:lang w:eastAsia="zh-CN"/>
        </w:rPr>
      </w:pPr>
      <w:r w:rsidRPr="00613B6B">
        <w:rPr>
          <w:b/>
          <w:bCs/>
          <w:i/>
          <w:kern w:val="2"/>
          <w:lang w:eastAsia="zh-CN"/>
        </w:rPr>
        <w:t>P</w:t>
      </w:r>
      <w:r w:rsidRPr="00613B6B">
        <w:rPr>
          <w:rFonts w:hint="eastAsia"/>
          <w:b/>
          <w:bCs/>
          <w:i/>
          <w:kern w:val="2"/>
          <w:lang w:eastAsia="zh-CN"/>
        </w:rPr>
        <w:t>roposal</w:t>
      </w:r>
      <w:r w:rsidRPr="00613B6B">
        <w:rPr>
          <w:b/>
          <w:bCs/>
          <w:i/>
          <w:kern w:val="2"/>
          <w:lang w:eastAsia="zh-CN"/>
        </w:rPr>
        <w:t xml:space="preserve"> 1: </w:t>
      </w:r>
      <w:r>
        <w:rPr>
          <w:b/>
          <w:bCs/>
          <w:i/>
          <w:kern w:val="2"/>
          <w:lang w:eastAsia="zh-CN"/>
        </w:rPr>
        <w:t>It</w:t>
      </w:r>
      <w:r w:rsidRPr="00477A01">
        <w:rPr>
          <w:b/>
          <w:bCs/>
          <w:i/>
          <w:kern w:val="2"/>
          <w:lang w:eastAsia="zh-CN"/>
        </w:rPr>
        <w:t xml:space="preserve"> is insufficient to consider only</w:t>
      </w:r>
      <w:r>
        <w:rPr>
          <w:b/>
          <w:bCs/>
          <w:i/>
          <w:kern w:val="2"/>
          <w:lang w:eastAsia="zh-CN"/>
        </w:rPr>
        <w:t xml:space="preserve"> link-</w:t>
      </w:r>
      <w:r w:rsidRPr="00477A01">
        <w:rPr>
          <w:b/>
          <w:bCs/>
          <w:i/>
          <w:kern w:val="2"/>
          <w:lang w:eastAsia="zh-CN"/>
        </w:rPr>
        <w:t>level coverage but not</w:t>
      </w:r>
      <w:r>
        <w:rPr>
          <w:b/>
          <w:bCs/>
          <w:i/>
          <w:kern w:val="2"/>
          <w:lang w:eastAsia="zh-CN"/>
        </w:rPr>
        <w:t xml:space="preserve"> the </w:t>
      </w:r>
      <w:r w:rsidRPr="00477A01">
        <w:rPr>
          <w:b/>
          <w:bCs/>
          <w:i/>
          <w:kern w:val="2"/>
          <w:lang w:eastAsia="zh-CN"/>
        </w:rPr>
        <w:t>system</w:t>
      </w:r>
      <w:r>
        <w:rPr>
          <w:b/>
          <w:bCs/>
          <w:i/>
          <w:kern w:val="2"/>
          <w:lang w:eastAsia="zh-CN"/>
        </w:rPr>
        <w:t>-</w:t>
      </w:r>
      <w:r w:rsidRPr="00477A01">
        <w:rPr>
          <w:b/>
          <w:bCs/>
          <w:i/>
          <w:kern w:val="2"/>
          <w:lang w:eastAsia="zh-CN"/>
        </w:rPr>
        <w:t>level coverage</w:t>
      </w:r>
      <w:r>
        <w:rPr>
          <w:b/>
          <w:bCs/>
          <w:i/>
          <w:kern w:val="2"/>
          <w:lang w:eastAsia="zh-CN"/>
        </w:rPr>
        <w:t xml:space="preserve">, </w:t>
      </w:r>
      <w:r w:rsidRPr="00477A01">
        <w:rPr>
          <w:b/>
          <w:bCs/>
          <w:i/>
          <w:kern w:val="2"/>
          <w:lang w:eastAsia="zh-CN"/>
        </w:rPr>
        <w:t>when DL coverage enhancement</w:t>
      </w:r>
      <w:r>
        <w:rPr>
          <w:b/>
          <w:bCs/>
          <w:i/>
          <w:kern w:val="2"/>
          <w:lang w:eastAsia="zh-CN"/>
        </w:rPr>
        <w:t xml:space="preserve"> is discussed</w:t>
      </w:r>
      <w:r w:rsidRPr="00477A01">
        <w:rPr>
          <w:b/>
          <w:bCs/>
          <w:i/>
          <w:kern w:val="2"/>
          <w:lang w:eastAsia="zh-CN"/>
        </w:rPr>
        <w:t>.</w:t>
      </w:r>
      <w:r>
        <w:rPr>
          <w:b/>
          <w:bCs/>
          <w:i/>
          <w:kern w:val="2"/>
          <w:lang w:eastAsia="zh-CN"/>
        </w:rPr>
        <w:t xml:space="preserve"> Further i</w:t>
      </w:r>
      <w:r w:rsidRPr="00613B6B">
        <w:rPr>
          <w:b/>
          <w:bCs/>
          <w:i/>
          <w:kern w:val="2"/>
          <w:lang w:eastAsia="zh-CN"/>
        </w:rPr>
        <w:t xml:space="preserve">nvestigation </w:t>
      </w:r>
      <w:r>
        <w:rPr>
          <w:b/>
          <w:bCs/>
          <w:i/>
          <w:kern w:val="2"/>
          <w:lang w:eastAsia="zh-CN"/>
        </w:rPr>
        <w:t xml:space="preserve">is needed for </w:t>
      </w:r>
      <w:r w:rsidRPr="00613B6B">
        <w:rPr>
          <w:b/>
          <w:bCs/>
          <w:i/>
          <w:kern w:val="2"/>
          <w:lang w:eastAsia="zh-CN"/>
        </w:rPr>
        <w:t xml:space="preserve">more suitable </w:t>
      </w:r>
      <w:r>
        <w:rPr>
          <w:b/>
          <w:bCs/>
          <w:i/>
          <w:kern w:val="2"/>
          <w:lang w:eastAsia="zh-CN"/>
        </w:rPr>
        <w:t xml:space="preserve">satellite </w:t>
      </w:r>
      <w:r w:rsidRPr="00613B6B">
        <w:rPr>
          <w:b/>
          <w:bCs/>
          <w:i/>
          <w:kern w:val="2"/>
          <w:lang w:eastAsia="zh-CN"/>
        </w:rPr>
        <w:t>parameter assumption</w:t>
      </w:r>
      <w:r>
        <w:rPr>
          <w:b/>
          <w:bCs/>
          <w:i/>
          <w:kern w:val="2"/>
          <w:lang w:eastAsia="zh-CN"/>
        </w:rPr>
        <w:t>s</w:t>
      </w:r>
      <w:r w:rsidRPr="00613B6B">
        <w:rPr>
          <w:b/>
          <w:bCs/>
          <w:i/>
          <w:kern w:val="2"/>
          <w:lang w:eastAsia="zh-CN"/>
        </w:rPr>
        <w:t xml:space="preserve"> and </w:t>
      </w:r>
      <w:r>
        <w:rPr>
          <w:b/>
          <w:bCs/>
          <w:i/>
          <w:kern w:val="2"/>
          <w:lang w:eastAsia="zh-CN"/>
        </w:rPr>
        <w:t>system-level coverage enhancement solutions.</w:t>
      </w:r>
    </w:p>
    <w:p w14:paraId="15462C49" w14:textId="77777777" w:rsidR="00577442" w:rsidRPr="00577442" w:rsidRDefault="00577442" w:rsidP="005030C2">
      <w:pPr>
        <w:rPr>
          <w:b/>
          <w:i/>
        </w:rPr>
      </w:pPr>
    </w:p>
    <w:p w14:paraId="32F263B0" w14:textId="77777777" w:rsidR="001D780E" w:rsidRPr="006B77DD" w:rsidRDefault="001D780E" w:rsidP="00CF195E">
      <w:pPr>
        <w:pStyle w:val="1"/>
        <w:numPr>
          <w:ilvl w:val="0"/>
          <w:numId w:val="0"/>
        </w:numPr>
        <w:ind w:left="432" w:hanging="432"/>
      </w:pPr>
      <w:r w:rsidRPr="006B77DD">
        <w:t>References</w:t>
      </w:r>
    </w:p>
    <w:p w14:paraId="406A82B4" w14:textId="35963746" w:rsidR="00FC1D6C" w:rsidRDefault="00FC1D6C" w:rsidP="00206438">
      <w:pPr>
        <w:pStyle w:val="References"/>
      </w:pPr>
      <w:bookmarkStart w:id="9" w:name="OLE_LINK3"/>
      <w:bookmarkStart w:id="10" w:name="OLE_LINK18"/>
      <w:bookmarkStart w:id="11" w:name="_Ref82276554"/>
      <w:bookmarkStart w:id="12" w:name="_Ref70263630"/>
      <w:bookmarkStart w:id="13" w:name="_Ref112778137"/>
      <w:bookmarkEnd w:id="2"/>
      <w:bookmarkEnd w:id="6"/>
      <w:bookmarkEnd w:id="7"/>
      <w:bookmarkEnd w:id="8"/>
      <w:r w:rsidRPr="00FC1D6C">
        <w:rPr>
          <w:lang w:eastAsia="zh-CN"/>
        </w:rPr>
        <w:t>RP-22</w:t>
      </w:r>
      <w:r w:rsidR="00750FE7">
        <w:rPr>
          <w:lang w:eastAsia="zh-CN"/>
        </w:rPr>
        <w:t>3534</w:t>
      </w:r>
      <w:bookmarkEnd w:id="9"/>
      <w:r w:rsidR="00964CBC" w:rsidRPr="00FD7225">
        <w:rPr>
          <w:lang w:eastAsia="zh-CN"/>
        </w:rPr>
        <w:t xml:space="preserve">, </w:t>
      </w:r>
      <w:r w:rsidRPr="00FC1D6C">
        <w:rPr>
          <w:lang w:eastAsia="zh-CN"/>
        </w:rPr>
        <w:t>Revised WID: NR NTN (Non-Terrestrial Networks) enhancements</w:t>
      </w:r>
      <w:r>
        <w:rPr>
          <w:lang w:eastAsia="zh-CN"/>
        </w:rPr>
        <w:t>, Thales</w:t>
      </w:r>
    </w:p>
    <w:bookmarkEnd w:id="10"/>
    <w:bookmarkEnd w:id="11"/>
    <w:bookmarkEnd w:id="12"/>
    <w:bookmarkEnd w:id="13"/>
    <w:p w14:paraId="28ACE966" w14:textId="77777777" w:rsidR="008C547E" w:rsidRDefault="00FE7ED5" w:rsidP="00380FD6">
      <w:pPr>
        <w:pStyle w:val="References"/>
      </w:pPr>
      <w:r>
        <w:rPr>
          <w:lang w:eastAsia="zh-CN"/>
        </w:rPr>
        <w:t xml:space="preserve">TR 38.821, </w:t>
      </w:r>
      <w:r w:rsidRPr="00FE7ED5">
        <w:rPr>
          <w:lang w:eastAsia="zh-CN"/>
        </w:rPr>
        <w:t>Solutions for NR to support non-terrestrial networks (NTN)</w:t>
      </w:r>
      <w:r>
        <w:rPr>
          <w:lang w:eastAsia="zh-CN"/>
        </w:rPr>
        <w:t>, 3GPP</w:t>
      </w:r>
    </w:p>
    <w:p w14:paraId="2FE012CA" w14:textId="5B63D3CF" w:rsidR="00D175F9" w:rsidRDefault="006B0114" w:rsidP="00380FD6">
      <w:pPr>
        <w:pStyle w:val="References"/>
      </w:pPr>
      <w:r w:rsidRPr="006B0114">
        <w:rPr>
          <w:lang w:eastAsia="zh-CN"/>
        </w:rPr>
        <w:t>RP-223205</w:t>
      </w:r>
      <w:r>
        <w:rPr>
          <w:lang w:eastAsia="zh-CN"/>
        </w:rPr>
        <w:t xml:space="preserve">, </w:t>
      </w:r>
      <w:r w:rsidR="004847D9" w:rsidRPr="004847D9">
        <w:rPr>
          <w:lang w:eastAsia="zh-CN"/>
        </w:rPr>
        <w:t>On Rel-18 NR NTN Downlink Coverage Enhancement</w:t>
      </w:r>
      <w:r w:rsidR="004847D9">
        <w:rPr>
          <w:lang w:eastAsia="zh-CN"/>
        </w:rPr>
        <w:t xml:space="preserve">, </w:t>
      </w:r>
      <w:r w:rsidR="004847D9" w:rsidRPr="004847D9">
        <w:rPr>
          <w:lang w:eastAsia="zh-CN"/>
        </w:rPr>
        <w:t>Apple, Thales, Hughes/EchoStar, Lockheed Martin</w:t>
      </w:r>
      <w:r w:rsidR="00FE7ED5">
        <w:rPr>
          <w:lang w:eastAsia="zh-CN"/>
        </w:rPr>
        <w:t xml:space="preserve"> </w:t>
      </w:r>
    </w:p>
    <w:p w14:paraId="60DBC698" w14:textId="6B8FFF15" w:rsidR="00E36797" w:rsidRPr="00380FD6" w:rsidRDefault="00E36797" w:rsidP="00380FD6">
      <w:pPr>
        <w:pStyle w:val="References"/>
      </w:pPr>
      <w:r w:rsidRPr="00E36797">
        <w:t>R1-2205856</w:t>
      </w:r>
      <w:r>
        <w:t xml:space="preserve">, </w:t>
      </w:r>
      <w:r w:rsidRPr="00E36797">
        <w:t>Discussion on coverage enhancement for NR NTN</w:t>
      </w:r>
      <w:r>
        <w:t xml:space="preserve">, </w:t>
      </w:r>
      <w:r w:rsidRPr="00E36797">
        <w:t>Huawei, HiSilicon</w:t>
      </w:r>
    </w:p>
    <w:p w14:paraId="59F02340" w14:textId="5DD2C438" w:rsidR="0076202A" w:rsidRDefault="007C1459" w:rsidP="00A17647">
      <w:pPr>
        <w:pStyle w:val="References"/>
      </w:pPr>
      <w:r>
        <w:t xml:space="preserve">TR </w:t>
      </w:r>
      <w:r w:rsidRPr="007C1459">
        <w:t>38.811</w:t>
      </w:r>
      <w:r>
        <w:t xml:space="preserve">, </w:t>
      </w:r>
      <w:r w:rsidRPr="002752C9">
        <w:rPr>
          <w:rFonts w:hint="eastAsia"/>
        </w:rPr>
        <w:t xml:space="preserve">Study on </w:t>
      </w:r>
      <w:r w:rsidRPr="002752C9">
        <w:t xml:space="preserve">New Radio </w:t>
      </w:r>
      <w:r w:rsidRPr="002752C9">
        <w:rPr>
          <w:rFonts w:hint="eastAsia"/>
        </w:rPr>
        <w:t xml:space="preserve">(NR) </w:t>
      </w:r>
      <w:r w:rsidRPr="002752C9">
        <w:t>to support non</w:t>
      </w:r>
      <w:r>
        <w:t>-</w:t>
      </w:r>
      <w:r w:rsidRPr="002752C9">
        <w:t>terrestrial networks</w:t>
      </w:r>
      <w:r>
        <w:t>, 3GPP</w:t>
      </w:r>
    </w:p>
    <w:p w14:paraId="34277270" w14:textId="77777777" w:rsidR="00577442" w:rsidRDefault="00577442">
      <w:pPr>
        <w:pStyle w:val="References"/>
        <w:numPr>
          <w:ilvl w:val="0"/>
          <w:numId w:val="0"/>
        </w:numPr>
      </w:pPr>
    </w:p>
    <w:p w14:paraId="702736A7" w14:textId="77777777" w:rsidR="00CD0E02" w:rsidRPr="00931FF6" w:rsidRDefault="00CD0E02" w:rsidP="00613B6B">
      <w:pPr>
        <w:pStyle w:val="References"/>
        <w:keepNext/>
        <w:numPr>
          <w:ilvl w:val="0"/>
          <w:numId w:val="0"/>
        </w:numPr>
        <w:adjustRightInd w:val="0"/>
        <w:spacing w:before="120" w:after="120"/>
        <w:ind w:left="432" w:hanging="432"/>
        <w:outlineLvl w:val="0"/>
      </w:pPr>
    </w:p>
    <w:sectPr w:rsidR="00CD0E02" w:rsidRPr="00931F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31053" w14:textId="77777777" w:rsidR="009119A0" w:rsidRDefault="009119A0">
      <w:r>
        <w:separator/>
      </w:r>
    </w:p>
  </w:endnote>
  <w:endnote w:type="continuationSeparator" w:id="0">
    <w:p w14:paraId="73E6B598" w14:textId="77777777" w:rsidR="009119A0" w:rsidRDefault="009119A0">
      <w:r>
        <w:continuationSeparator/>
      </w:r>
    </w:p>
  </w:endnote>
  <w:endnote w:type="continuationNotice" w:id="1">
    <w:p w14:paraId="223DED82" w14:textId="77777777" w:rsidR="009119A0" w:rsidRDefault="00911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5A92E" w14:textId="77777777" w:rsidR="009119A0" w:rsidRDefault="009119A0">
      <w:r>
        <w:separator/>
      </w:r>
    </w:p>
  </w:footnote>
  <w:footnote w:type="continuationSeparator" w:id="0">
    <w:p w14:paraId="2EC49B5B" w14:textId="77777777" w:rsidR="009119A0" w:rsidRDefault="009119A0">
      <w:r>
        <w:continuationSeparator/>
      </w:r>
    </w:p>
  </w:footnote>
  <w:footnote w:type="continuationNotice" w:id="1">
    <w:p w14:paraId="6314D57B" w14:textId="77777777" w:rsidR="009119A0" w:rsidRDefault="009119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5"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205504"/>
    <w:multiLevelType w:val="hybridMultilevel"/>
    <w:tmpl w:val="99863FD8"/>
    <w:lvl w:ilvl="0" w:tplc="31D40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071FA"/>
    <w:multiLevelType w:val="hybridMultilevel"/>
    <w:tmpl w:val="E99A46F6"/>
    <w:lvl w:ilvl="0" w:tplc="CADCF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13"/>
  </w:num>
  <w:num w:numId="4">
    <w:abstractNumId w:val="9"/>
  </w:num>
  <w:num w:numId="5">
    <w:abstractNumId w:val="19"/>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8"/>
  </w:num>
  <w:num w:numId="9">
    <w:abstractNumId w:val="2"/>
  </w:num>
  <w:num w:numId="10">
    <w:abstractNumId w:val="7"/>
  </w:num>
  <w:num w:numId="11">
    <w:abstractNumId w:val="7"/>
  </w:num>
  <w:num w:numId="12">
    <w:abstractNumId w:val="7"/>
  </w:num>
  <w:num w:numId="13">
    <w:abstractNumId w:val="14"/>
  </w:num>
  <w:num w:numId="14">
    <w:abstractNumId w:val="0"/>
  </w:num>
  <w:num w:numId="15">
    <w:abstractNumId w:val="5"/>
  </w:num>
  <w:num w:numId="16">
    <w:abstractNumId w:val="6"/>
  </w:num>
  <w:num w:numId="17">
    <w:abstractNumId w:val="10"/>
  </w:num>
  <w:num w:numId="18">
    <w:abstractNumId w:val="1"/>
  </w:num>
  <w:num w:numId="19">
    <w:abstractNumId w:val="11"/>
  </w:num>
  <w:num w:numId="20">
    <w:abstractNumId w:val="17"/>
  </w:num>
  <w:num w:numId="21">
    <w:abstractNumId w:val="15"/>
  </w:num>
  <w:num w:numId="22">
    <w:abstractNumId w:val="3"/>
  </w:num>
  <w:num w:numId="23">
    <w:abstractNumId w:val="7"/>
  </w:num>
  <w:num w:numId="24">
    <w:abstractNumId w:val="12"/>
  </w:num>
  <w:num w:numId="25">
    <w:abstractNumId w:val="16"/>
  </w:num>
  <w:num w:numId="2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04"/>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B35"/>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B32"/>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54E"/>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CEF"/>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04F"/>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91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7E1"/>
    <w:rsid w:val="0004487C"/>
    <w:rsid w:val="00045017"/>
    <w:rsid w:val="0004542A"/>
    <w:rsid w:val="000454F1"/>
    <w:rsid w:val="000455A0"/>
    <w:rsid w:val="0004582E"/>
    <w:rsid w:val="00045873"/>
    <w:rsid w:val="00045987"/>
    <w:rsid w:val="00045F79"/>
    <w:rsid w:val="000462AF"/>
    <w:rsid w:val="00046743"/>
    <w:rsid w:val="0004676D"/>
    <w:rsid w:val="00046796"/>
    <w:rsid w:val="000467C5"/>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211"/>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AC4"/>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E7F05"/>
    <w:rsid w:val="000F02B7"/>
    <w:rsid w:val="000F04A4"/>
    <w:rsid w:val="000F0A2A"/>
    <w:rsid w:val="000F0CCD"/>
    <w:rsid w:val="000F11E8"/>
    <w:rsid w:val="000F15BC"/>
    <w:rsid w:val="000F16BC"/>
    <w:rsid w:val="000F180A"/>
    <w:rsid w:val="000F1927"/>
    <w:rsid w:val="000F1C92"/>
    <w:rsid w:val="000F20B7"/>
    <w:rsid w:val="000F238B"/>
    <w:rsid w:val="000F299E"/>
    <w:rsid w:val="000F2CFF"/>
    <w:rsid w:val="000F2DD4"/>
    <w:rsid w:val="000F2EEE"/>
    <w:rsid w:val="000F2FF9"/>
    <w:rsid w:val="000F325A"/>
    <w:rsid w:val="000F32B8"/>
    <w:rsid w:val="000F3337"/>
    <w:rsid w:val="000F3338"/>
    <w:rsid w:val="000F3609"/>
    <w:rsid w:val="000F3697"/>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DB6"/>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38F"/>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8B9"/>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2D"/>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6FC"/>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3D0"/>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2E0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D21"/>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8E1"/>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5EA"/>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07"/>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41B"/>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9B6"/>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C7FB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796"/>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265"/>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29F"/>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9B"/>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7A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27E13"/>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00"/>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BFC"/>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74"/>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EC6"/>
    <w:rsid w:val="002672BF"/>
    <w:rsid w:val="002676D5"/>
    <w:rsid w:val="0026774D"/>
    <w:rsid w:val="0026780A"/>
    <w:rsid w:val="00267850"/>
    <w:rsid w:val="00267930"/>
    <w:rsid w:val="002679FE"/>
    <w:rsid w:val="00267BC7"/>
    <w:rsid w:val="00267E03"/>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2"/>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3FC4"/>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21"/>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7D7"/>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D90"/>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7C"/>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717"/>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5C6"/>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AE6"/>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CF"/>
    <w:rsid w:val="00313DE1"/>
    <w:rsid w:val="00313FF4"/>
    <w:rsid w:val="003140A1"/>
    <w:rsid w:val="0031416B"/>
    <w:rsid w:val="00314536"/>
    <w:rsid w:val="00314684"/>
    <w:rsid w:val="003147CB"/>
    <w:rsid w:val="00314C7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4DC"/>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879"/>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D8"/>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580"/>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18F"/>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2A8"/>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668"/>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0FC"/>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0E0A"/>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A87"/>
    <w:rsid w:val="00394B18"/>
    <w:rsid w:val="00394B56"/>
    <w:rsid w:val="00394BD8"/>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7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CD"/>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3C"/>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891"/>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C43"/>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5B7"/>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DF9"/>
    <w:rsid w:val="00433EA6"/>
    <w:rsid w:val="00433EF4"/>
    <w:rsid w:val="0043425A"/>
    <w:rsid w:val="004343EF"/>
    <w:rsid w:val="004344C7"/>
    <w:rsid w:val="004345EC"/>
    <w:rsid w:val="00435274"/>
    <w:rsid w:val="004352AD"/>
    <w:rsid w:val="0043531F"/>
    <w:rsid w:val="0043545D"/>
    <w:rsid w:val="00435784"/>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69E"/>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3E9"/>
    <w:rsid w:val="0047442B"/>
    <w:rsid w:val="00474BD0"/>
    <w:rsid w:val="00474D7D"/>
    <w:rsid w:val="00474F67"/>
    <w:rsid w:val="00474FC6"/>
    <w:rsid w:val="00474FDF"/>
    <w:rsid w:val="004752D3"/>
    <w:rsid w:val="00475395"/>
    <w:rsid w:val="004754E1"/>
    <w:rsid w:val="004756B8"/>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A01"/>
    <w:rsid w:val="00477C35"/>
    <w:rsid w:val="00477C49"/>
    <w:rsid w:val="00477C8A"/>
    <w:rsid w:val="00477D0F"/>
    <w:rsid w:val="00477E44"/>
    <w:rsid w:val="00477E68"/>
    <w:rsid w:val="00477F24"/>
    <w:rsid w:val="00477F3B"/>
    <w:rsid w:val="00480660"/>
    <w:rsid w:val="00480783"/>
    <w:rsid w:val="00480988"/>
    <w:rsid w:val="00480E05"/>
    <w:rsid w:val="00480F7C"/>
    <w:rsid w:val="004814EB"/>
    <w:rsid w:val="00481580"/>
    <w:rsid w:val="004816BB"/>
    <w:rsid w:val="004817CB"/>
    <w:rsid w:val="00481A07"/>
    <w:rsid w:val="00481BAD"/>
    <w:rsid w:val="00482063"/>
    <w:rsid w:val="004821F6"/>
    <w:rsid w:val="00482636"/>
    <w:rsid w:val="0048271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7D9"/>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6B5"/>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48"/>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72A"/>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7E"/>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C84"/>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5E8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13"/>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96"/>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1F"/>
    <w:rsid w:val="00540909"/>
    <w:rsid w:val="00540A22"/>
    <w:rsid w:val="00540B22"/>
    <w:rsid w:val="00540EF2"/>
    <w:rsid w:val="00541053"/>
    <w:rsid w:val="0054118F"/>
    <w:rsid w:val="00541227"/>
    <w:rsid w:val="0054157F"/>
    <w:rsid w:val="0054165E"/>
    <w:rsid w:val="0054166A"/>
    <w:rsid w:val="0054199F"/>
    <w:rsid w:val="005419F9"/>
    <w:rsid w:val="00541B53"/>
    <w:rsid w:val="00541B74"/>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A7A"/>
    <w:rsid w:val="00556BC4"/>
    <w:rsid w:val="00556C92"/>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2F2"/>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3CE"/>
    <w:rsid w:val="005656ED"/>
    <w:rsid w:val="00565C6E"/>
    <w:rsid w:val="00565C8B"/>
    <w:rsid w:val="00565D78"/>
    <w:rsid w:val="00566088"/>
    <w:rsid w:val="00566544"/>
    <w:rsid w:val="00566608"/>
    <w:rsid w:val="00566718"/>
    <w:rsid w:val="00566736"/>
    <w:rsid w:val="005667E5"/>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442"/>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1AC"/>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3A8"/>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8C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8A1"/>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11"/>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56"/>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3BC1"/>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856"/>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9EC"/>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6B"/>
    <w:rsid w:val="00613B80"/>
    <w:rsid w:val="00613C75"/>
    <w:rsid w:val="00613D8E"/>
    <w:rsid w:val="00613F19"/>
    <w:rsid w:val="00614009"/>
    <w:rsid w:val="006140B4"/>
    <w:rsid w:val="006142E0"/>
    <w:rsid w:val="0061432A"/>
    <w:rsid w:val="006145CC"/>
    <w:rsid w:val="00614B03"/>
    <w:rsid w:val="00614B7B"/>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BCC"/>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84"/>
    <w:rsid w:val="00664555"/>
    <w:rsid w:val="00664691"/>
    <w:rsid w:val="0066477F"/>
    <w:rsid w:val="00664AC8"/>
    <w:rsid w:val="00664EA0"/>
    <w:rsid w:val="00664F2B"/>
    <w:rsid w:val="00664F9A"/>
    <w:rsid w:val="0066530F"/>
    <w:rsid w:val="006654C8"/>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2D3"/>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2D1"/>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96F"/>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14"/>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E74"/>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665"/>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CC3"/>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6A6"/>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5B0"/>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1F82"/>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60C"/>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1"/>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0FE7"/>
    <w:rsid w:val="00751091"/>
    <w:rsid w:val="007510EA"/>
    <w:rsid w:val="0075125C"/>
    <w:rsid w:val="007513BE"/>
    <w:rsid w:val="007514C2"/>
    <w:rsid w:val="00751561"/>
    <w:rsid w:val="00751741"/>
    <w:rsid w:val="007518C2"/>
    <w:rsid w:val="00751A64"/>
    <w:rsid w:val="00751ABB"/>
    <w:rsid w:val="00751B83"/>
    <w:rsid w:val="00751CC9"/>
    <w:rsid w:val="00751FF1"/>
    <w:rsid w:val="00752055"/>
    <w:rsid w:val="007525F1"/>
    <w:rsid w:val="007526E2"/>
    <w:rsid w:val="00752882"/>
    <w:rsid w:val="00752894"/>
    <w:rsid w:val="00752F83"/>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157"/>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C47"/>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5C5"/>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46"/>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51"/>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636"/>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459"/>
    <w:rsid w:val="007C1692"/>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3FE6"/>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E99"/>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F3"/>
    <w:rsid w:val="00835118"/>
    <w:rsid w:val="008359E0"/>
    <w:rsid w:val="00835B86"/>
    <w:rsid w:val="00835DAA"/>
    <w:rsid w:val="00835F41"/>
    <w:rsid w:val="008360A8"/>
    <w:rsid w:val="00836231"/>
    <w:rsid w:val="008362DD"/>
    <w:rsid w:val="008365CD"/>
    <w:rsid w:val="00836723"/>
    <w:rsid w:val="008367ED"/>
    <w:rsid w:val="00836A03"/>
    <w:rsid w:val="00836C72"/>
    <w:rsid w:val="00836DDF"/>
    <w:rsid w:val="00837228"/>
    <w:rsid w:val="00837262"/>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5"/>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93"/>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FF"/>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0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686"/>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47E"/>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C1"/>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71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934"/>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77D"/>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9A0"/>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87"/>
    <w:rsid w:val="009224BA"/>
    <w:rsid w:val="00922737"/>
    <w:rsid w:val="0092284C"/>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4FFC"/>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231"/>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502"/>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5BD"/>
    <w:rsid w:val="00986709"/>
    <w:rsid w:val="009867E3"/>
    <w:rsid w:val="00986A1F"/>
    <w:rsid w:val="00986C7A"/>
    <w:rsid w:val="00986DED"/>
    <w:rsid w:val="00986E7F"/>
    <w:rsid w:val="009870E4"/>
    <w:rsid w:val="00987160"/>
    <w:rsid w:val="00987536"/>
    <w:rsid w:val="009875CF"/>
    <w:rsid w:val="0098772D"/>
    <w:rsid w:val="00987945"/>
    <w:rsid w:val="00987FEF"/>
    <w:rsid w:val="0099006E"/>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5D2"/>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7F"/>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814"/>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91B"/>
    <w:rsid w:val="009B2B92"/>
    <w:rsid w:val="009B2FAF"/>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7DB"/>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6C2F"/>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1A0"/>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67C"/>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47"/>
    <w:rsid w:val="00A1767C"/>
    <w:rsid w:val="00A1785B"/>
    <w:rsid w:val="00A179FF"/>
    <w:rsid w:val="00A17A10"/>
    <w:rsid w:val="00A17C57"/>
    <w:rsid w:val="00A17C91"/>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5DD"/>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76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2A8"/>
    <w:rsid w:val="00A72366"/>
    <w:rsid w:val="00A72554"/>
    <w:rsid w:val="00A727F4"/>
    <w:rsid w:val="00A72A66"/>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2C"/>
    <w:rsid w:val="00A8067D"/>
    <w:rsid w:val="00A808DC"/>
    <w:rsid w:val="00A80926"/>
    <w:rsid w:val="00A8094B"/>
    <w:rsid w:val="00A8097B"/>
    <w:rsid w:val="00A80AEF"/>
    <w:rsid w:val="00A8117C"/>
    <w:rsid w:val="00A8124C"/>
    <w:rsid w:val="00A81615"/>
    <w:rsid w:val="00A81844"/>
    <w:rsid w:val="00A81907"/>
    <w:rsid w:val="00A81AE6"/>
    <w:rsid w:val="00A81BF3"/>
    <w:rsid w:val="00A81E7C"/>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90D"/>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B"/>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89C"/>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973"/>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4CE6"/>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D1"/>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C5"/>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B97"/>
    <w:rsid w:val="00B37B9D"/>
    <w:rsid w:val="00B37D97"/>
    <w:rsid w:val="00B37F06"/>
    <w:rsid w:val="00B37F79"/>
    <w:rsid w:val="00B37FEF"/>
    <w:rsid w:val="00B401AB"/>
    <w:rsid w:val="00B40378"/>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07C"/>
    <w:rsid w:val="00B471D5"/>
    <w:rsid w:val="00B47209"/>
    <w:rsid w:val="00B472C2"/>
    <w:rsid w:val="00B474D6"/>
    <w:rsid w:val="00B4772F"/>
    <w:rsid w:val="00B47744"/>
    <w:rsid w:val="00B477E6"/>
    <w:rsid w:val="00B478B2"/>
    <w:rsid w:val="00B479D1"/>
    <w:rsid w:val="00B47ACB"/>
    <w:rsid w:val="00B47AF6"/>
    <w:rsid w:val="00B47CFA"/>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36"/>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767"/>
    <w:rsid w:val="00B94E17"/>
    <w:rsid w:val="00B94F3B"/>
    <w:rsid w:val="00B951C1"/>
    <w:rsid w:val="00B951D6"/>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3B0"/>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CED"/>
    <w:rsid w:val="00BB6D2B"/>
    <w:rsid w:val="00BB6E21"/>
    <w:rsid w:val="00BB72D6"/>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210"/>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0F23"/>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B3A"/>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BD"/>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D21"/>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55A"/>
    <w:rsid w:val="00C52744"/>
    <w:rsid w:val="00C52A36"/>
    <w:rsid w:val="00C52C79"/>
    <w:rsid w:val="00C534CC"/>
    <w:rsid w:val="00C53893"/>
    <w:rsid w:val="00C5395B"/>
    <w:rsid w:val="00C53BF3"/>
    <w:rsid w:val="00C53C25"/>
    <w:rsid w:val="00C53E6E"/>
    <w:rsid w:val="00C53EB3"/>
    <w:rsid w:val="00C53FCC"/>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FA8"/>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5F9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4BB"/>
    <w:rsid w:val="00C9369D"/>
    <w:rsid w:val="00C93C5C"/>
    <w:rsid w:val="00C93CEA"/>
    <w:rsid w:val="00C93DE0"/>
    <w:rsid w:val="00C944FA"/>
    <w:rsid w:val="00C945FF"/>
    <w:rsid w:val="00C94700"/>
    <w:rsid w:val="00C94940"/>
    <w:rsid w:val="00C94E31"/>
    <w:rsid w:val="00C95090"/>
    <w:rsid w:val="00C950F9"/>
    <w:rsid w:val="00C95505"/>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BE2"/>
    <w:rsid w:val="00CA2D98"/>
    <w:rsid w:val="00CA3189"/>
    <w:rsid w:val="00CA3401"/>
    <w:rsid w:val="00CA367B"/>
    <w:rsid w:val="00CA3AE7"/>
    <w:rsid w:val="00CA3CBC"/>
    <w:rsid w:val="00CA3CDD"/>
    <w:rsid w:val="00CA403B"/>
    <w:rsid w:val="00CA4191"/>
    <w:rsid w:val="00CA42BE"/>
    <w:rsid w:val="00CA4429"/>
    <w:rsid w:val="00CA4467"/>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16"/>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5A"/>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04B"/>
    <w:rsid w:val="00CC1149"/>
    <w:rsid w:val="00CC12EF"/>
    <w:rsid w:val="00CC1699"/>
    <w:rsid w:val="00CC171F"/>
    <w:rsid w:val="00CC17F0"/>
    <w:rsid w:val="00CC17F6"/>
    <w:rsid w:val="00CC1853"/>
    <w:rsid w:val="00CC1916"/>
    <w:rsid w:val="00CC1A2A"/>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2"/>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0D1"/>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645"/>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671"/>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1E4"/>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1A3"/>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5B"/>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96E"/>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4AD"/>
    <w:rsid w:val="00D279E7"/>
    <w:rsid w:val="00D279ED"/>
    <w:rsid w:val="00D27C17"/>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474"/>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60D"/>
    <w:rsid w:val="00D41708"/>
    <w:rsid w:val="00D41C59"/>
    <w:rsid w:val="00D41FB5"/>
    <w:rsid w:val="00D420FF"/>
    <w:rsid w:val="00D421ED"/>
    <w:rsid w:val="00D42267"/>
    <w:rsid w:val="00D422CF"/>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691"/>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9FD"/>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97"/>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60"/>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74"/>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32"/>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1B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59F"/>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5D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C9F"/>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811"/>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F48"/>
    <w:rsid w:val="00E1515A"/>
    <w:rsid w:val="00E151E1"/>
    <w:rsid w:val="00E152C5"/>
    <w:rsid w:val="00E155A7"/>
    <w:rsid w:val="00E155E2"/>
    <w:rsid w:val="00E1564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68"/>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90F"/>
    <w:rsid w:val="00E32A02"/>
    <w:rsid w:val="00E32B12"/>
    <w:rsid w:val="00E32D62"/>
    <w:rsid w:val="00E32DD6"/>
    <w:rsid w:val="00E32DE2"/>
    <w:rsid w:val="00E331E0"/>
    <w:rsid w:val="00E3320A"/>
    <w:rsid w:val="00E332FD"/>
    <w:rsid w:val="00E33816"/>
    <w:rsid w:val="00E339DC"/>
    <w:rsid w:val="00E33A99"/>
    <w:rsid w:val="00E33BB3"/>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797"/>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72A"/>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17"/>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2E99"/>
    <w:rsid w:val="00E73126"/>
    <w:rsid w:val="00E7313A"/>
    <w:rsid w:val="00E73657"/>
    <w:rsid w:val="00E7366A"/>
    <w:rsid w:val="00E73795"/>
    <w:rsid w:val="00E73B9D"/>
    <w:rsid w:val="00E73BBA"/>
    <w:rsid w:val="00E73DDF"/>
    <w:rsid w:val="00E73E67"/>
    <w:rsid w:val="00E741AC"/>
    <w:rsid w:val="00E744F8"/>
    <w:rsid w:val="00E745C1"/>
    <w:rsid w:val="00E74A45"/>
    <w:rsid w:val="00E74ADB"/>
    <w:rsid w:val="00E74B2B"/>
    <w:rsid w:val="00E74C6C"/>
    <w:rsid w:val="00E74D98"/>
    <w:rsid w:val="00E75174"/>
    <w:rsid w:val="00E751FC"/>
    <w:rsid w:val="00E75846"/>
    <w:rsid w:val="00E75AC2"/>
    <w:rsid w:val="00E75C30"/>
    <w:rsid w:val="00E75EBA"/>
    <w:rsid w:val="00E75ECF"/>
    <w:rsid w:val="00E763B4"/>
    <w:rsid w:val="00E764D3"/>
    <w:rsid w:val="00E76626"/>
    <w:rsid w:val="00E76A95"/>
    <w:rsid w:val="00E76B3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C61"/>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62A"/>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CC3"/>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D7"/>
    <w:rsid w:val="00EE4B01"/>
    <w:rsid w:val="00EE4D71"/>
    <w:rsid w:val="00EE4DEF"/>
    <w:rsid w:val="00EE5264"/>
    <w:rsid w:val="00EE534D"/>
    <w:rsid w:val="00EE547C"/>
    <w:rsid w:val="00EE5560"/>
    <w:rsid w:val="00EE56EB"/>
    <w:rsid w:val="00EE5A7B"/>
    <w:rsid w:val="00EE5CAA"/>
    <w:rsid w:val="00EE5E9C"/>
    <w:rsid w:val="00EE629B"/>
    <w:rsid w:val="00EE647D"/>
    <w:rsid w:val="00EE686B"/>
    <w:rsid w:val="00EE68CA"/>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0AC"/>
    <w:rsid w:val="00F22258"/>
    <w:rsid w:val="00F223DF"/>
    <w:rsid w:val="00F2250A"/>
    <w:rsid w:val="00F226CF"/>
    <w:rsid w:val="00F22E0E"/>
    <w:rsid w:val="00F2337C"/>
    <w:rsid w:val="00F2346E"/>
    <w:rsid w:val="00F2357D"/>
    <w:rsid w:val="00F23704"/>
    <w:rsid w:val="00F241B7"/>
    <w:rsid w:val="00F2438E"/>
    <w:rsid w:val="00F24584"/>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D9"/>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3A"/>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66"/>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47"/>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35"/>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1C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5F56"/>
    <w:rsid w:val="00F9611C"/>
    <w:rsid w:val="00F96766"/>
    <w:rsid w:val="00F96A3D"/>
    <w:rsid w:val="00F96AA7"/>
    <w:rsid w:val="00F96F0F"/>
    <w:rsid w:val="00F973CE"/>
    <w:rsid w:val="00F97607"/>
    <w:rsid w:val="00F9767A"/>
    <w:rsid w:val="00F97908"/>
    <w:rsid w:val="00F97A85"/>
    <w:rsid w:val="00F97B27"/>
    <w:rsid w:val="00F97B34"/>
    <w:rsid w:val="00F97B43"/>
    <w:rsid w:val="00F97C29"/>
    <w:rsid w:val="00F97D2B"/>
    <w:rsid w:val="00FA04F2"/>
    <w:rsid w:val="00FA07F8"/>
    <w:rsid w:val="00FA080B"/>
    <w:rsid w:val="00FA0A43"/>
    <w:rsid w:val="00FA105C"/>
    <w:rsid w:val="00FA133A"/>
    <w:rsid w:val="00FA1475"/>
    <w:rsid w:val="00FA148A"/>
    <w:rsid w:val="00FA1896"/>
    <w:rsid w:val="00FA18B1"/>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48"/>
    <w:rsid w:val="00FB1BB5"/>
    <w:rsid w:val="00FB2215"/>
    <w:rsid w:val="00FB2537"/>
    <w:rsid w:val="00FB25DB"/>
    <w:rsid w:val="00FB25F4"/>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EB6"/>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0F"/>
    <w:rsid w:val="00FC2664"/>
    <w:rsid w:val="00FC27A5"/>
    <w:rsid w:val="00FC2A6A"/>
    <w:rsid w:val="00FC2CB9"/>
    <w:rsid w:val="00FC2F40"/>
    <w:rsid w:val="00FC305F"/>
    <w:rsid w:val="00FC314E"/>
    <w:rsid w:val="00FC35AD"/>
    <w:rsid w:val="00FC36EC"/>
    <w:rsid w:val="00FC3764"/>
    <w:rsid w:val="00FC3765"/>
    <w:rsid w:val="00FC3885"/>
    <w:rsid w:val="00FC3A38"/>
    <w:rsid w:val="00FC3E2E"/>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8F"/>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BE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C07"/>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ED5"/>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992"/>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CFF"/>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1A241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943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698878">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8013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4656431">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676748">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62545-2C49-4667-A9F8-DB123E44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TIE0802</dc:creator>
  <cp:keywords/>
  <dc:description/>
  <cp:lastModifiedBy>Jiansong Gan (HW)</cp:lastModifiedBy>
  <cp:revision>9</cp:revision>
  <cp:lastPrinted>2018-12-18T01:25:00Z</cp:lastPrinted>
  <dcterms:created xsi:type="dcterms:W3CDTF">2023-03-13T16:39:00Z</dcterms:created>
  <dcterms:modified xsi:type="dcterms:W3CDTF">2023-03-13T17:00:00Z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(3)QUMMF3EUhvG7TbOEgjnD3gJukjcLQEYcTn01yX4PBQglW/BoLr3D4XiDlpyJ1gZV2Z0rn94f
cqjuUWFBc9DALU7cfrxq5wwJCtEVKOcBfQ360KAZw0NOgJe7kvveZ6nD04PN6iKnW+HtuU6h
qQ9KXcXzUsYQ955ui60EkkZ00am/7VbiSRmRPvuewr4VG6zJ5Ww707C/DiX6NssrkAWuXIcd
jmwvahjDwKNQmAKzEO</vt:lpwstr>
  </property>
  <property fmtid="{D5CDD505-2E9C-101B-9397-08002B2CF9AE}" pid="13" name="_2015_ms_pID_725343_00">
    <vt:lpwstr>_2015_ms_pID_725343</vt:lpwstr>
  </property>
  <property fmtid="{D5CDD505-2E9C-101B-9397-08002B2CF9AE}" pid="14" name="_2015_ms_pID_7253431">
    <vt:lpwstr>Kk0Wk7kYNvnxvtRO/Oyog+LBdMdbpZWczx4xGRJTXskHlQViDkGbIf
R8igttbGaIzfo/N2c8UUZXnfTIqwNq/P7mR++V0XL2PyvA7WllY+bGD0M3kTfuNS6GInADGm
fIOHKskrmWu+/UNtJeCkjMumobwpM4FtgBbA3sVSGQgtQ7NlGEEH22gWCGmUZ087kHrLuZ3K
nCHEPqwKiviFtf8XCY8isGfLo2P/OiLqrm7D</vt:lpwstr>
  </property>
  <property fmtid="{D5CDD505-2E9C-101B-9397-08002B2CF9AE}" pid="15" name="_2015_ms_pID_7253431_00">
    <vt:lpwstr>_2015_ms_pID_7253431</vt:lpwstr>
  </property>
  <property fmtid="{D5CDD505-2E9C-101B-9397-08002B2CF9AE}" pid="16" name="_2015_ms_pID_7253432">
    <vt:lpwstr>sH/KD9qgkO3EBn0rZ/MMMEgDWWsDR7ODxx/e
SCMGYAdhDZX01T5apJyOug3kLTXJEg==</vt:lpwstr>
  </property>
  <property fmtid="{D5CDD505-2E9C-101B-9397-08002B2CF9AE}" pid="17" name="_2015_ms_pID_7253432_00">
    <vt:lpwstr>_2015_ms_pID_7253432</vt:lpwstr>
  </property>
  <property fmtid="{D5CDD505-2E9C-101B-9397-08002B2CF9AE}" pid="18" name="GrammarlyDocumentId">
    <vt:lpwstr>1eef9927538cce32c772878a520852d8ec162121ba02f15773a534340916504f</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1678330748</vt:lpwstr>
  </property>
</Properties>
</file>